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A52BE" w14:textId="531F8F1D" w:rsidR="00FC3EC9" w:rsidRPr="003569AA" w:rsidRDefault="00FC3EC9" w:rsidP="003569AA">
      <w:pPr>
        <w:tabs>
          <w:tab w:val="left" w:pos="284"/>
          <w:tab w:val="left" w:pos="851"/>
          <w:tab w:val="left" w:pos="1701"/>
        </w:tabs>
        <w:spacing w:line="276" w:lineRule="auto"/>
        <w:rPr>
          <w:rFonts w:asciiTheme="minorHAnsi" w:hAnsiTheme="minorHAnsi" w:cstheme="minorHAnsi"/>
          <w:color w:val="FF0000"/>
          <w:sz w:val="22"/>
          <w:szCs w:val="22"/>
        </w:rPr>
      </w:pPr>
    </w:p>
    <w:p w14:paraId="3025351A"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1E73023C"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Naročnik:</w:t>
      </w:r>
    </w:p>
    <w:p w14:paraId="3D297ED4"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DRAVSKE ELEKTRARNE MARIBOR d.o.o.</w:t>
      </w:r>
    </w:p>
    <w:p w14:paraId="7BF36C58"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Obrežna ulica 170</w:t>
      </w:r>
    </w:p>
    <w:p w14:paraId="44906A4C"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2000 Maribor</w:t>
      </w:r>
    </w:p>
    <w:p w14:paraId="734AC909"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78EEA497" w14:textId="3CD6BD81" w:rsidR="0094525D" w:rsidRDefault="00487C74" w:rsidP="0094525D">
      <w:pPr>
        <w:rPr>
          <w:rFonts w:ascii="Roboto" w:hAnsi="Roboto"/>
          <w:color w:val="333333"/>
          <w:sz w:val="21"/>
          <w:szCs w:val="21"/>
          <w:shd w:val="clear" w:color="auto" w:fill="F5F5F5"/>
        </w:rPr>
      </w:pPr>
      <w:r>
        <w:rPr>
          <w:rFonts w:asciiTheme="minorHAnsi" w:hAnsiTheme="minorHAnsi" w:cstheme="minorHAnsi"/>
          <w:sz w:val="22"/>
          <w:szCs w:val="22"/>
        </w:rPr>
        <w:t>Zadeva: Spremni dokument k razpisu št.:</w:t>
      </w:r>
      <w:r w:rsidR="0094525D" w:rsidRPr="0094525D">
        <w:rPr>
          <w:rFonts w:asciiTheme="minorHAnsi" w:hAnsiTheme="minorHAnsi" w:cstheme="minorHAnsi"/>
          <w:sz w:val="22"/>
          <w:szCs w:val="22"/>
        </w:rPr>
        <w:t xml:space="preserve"> </w:t>
      </w:r>
      <w:r w:rsidR="00F7742F">
        <w:rPr>
          <w:rFonts w:asciiTheme="minorHAnsi" w:hAnsiTheme="minorHAnsi" w:cstheme="minorHAnsi"/>
          <w:sz w:val="22"/>
          <w:szCs w:val="22"/>
        </w:rPr>
        <w:t>JN 010/2022</w:t>
      </w:r>
    </w:p>
    <w:p w14:paraId="5B393903" w14:textId="762D2BFD" w:rsidR="000B3BDA" w:rsidRDefault="000B3BDA" w:rsidP="00487C74">
      <w:pPr>
        <w:spacing w:line="276" w:lineRule="auto"/>
        <w:rPr>
          <w:rFonts w:asciiTheme="minorHAnsi" w:hAnsiTheme="minorHAnsi" w:cstheme="minorHAnsi"/>
          <w:sz w:val="22"/>
          <w:szCs w:val="22"/>
        </w:rPr>
      </w:pPr>
    </w:p>
    <w:p w14:paraId="46335E86" w14:textId="0037EFF7" w:rsidR="00487C74" w:rsidRDefault="00487C74" w:rsidP="00487C74">
      <w:pPr>
        <w:spacing w:line="276" w:lineRule="auto"/>
        <w:rPr>
          <w:rFonts w:asciiTheme="minorHAnsi" w:hAnsiTheme="minorHAnsi" w:cstheme="minorHAnsi"/>
          <w:sz w:val="22"/>
          <w:szCs w:val="22"/>
        </w:rPr>
      </w:pPr>
      <w:r>
        <w:rPr>
          <w:rFonts w:asciiTheme="minorHAnsi" w:hAnsiTheme="minorHAnsi" w:cstheme="minorHAnsi"/>
          <w:sz w:val="22"/>
          <w:szCs w:val="22"/>
        </w:rPr>
        <w:t>Skladno z določili razpisa naročnik ponudnikom posreduje dodatne informacije oz. podatke, ki so potrebni za pripravo ponudb za zavarovanje premoženja in drugih interesov družbe Dravske elektrarne Maribor d.o.o.</w:t>
      </w:r>
    </w:p>
    <w:p w14:paraId="68C9FBF7" w14:textId="27D41EDB" w:rsidR="00487C74" w:rsidRDefault="00487C74" w:rsidP="00487C74">
      <w:pPr>
        <w:spacing w:line="276" w:lineRule="auto"/>
        <w:rPr>
          <w:rFonts w:asciiTheme="minorHAnsi" w:hAnsiTheme="minorHAnsi" w:cstheme="minorHAnsi"/>
          <w:sz w:val="22"/>
          <w:szCs w:val="22"/>
        </w:rPr>
      </w:pPr>
    </w:p>
    <w:p w14:paraId="1930A6AB" w14:textId="20691EC3" w:rsidR="00487C74" w:rsidRPr="00B9705E" w:rsidRDefault="00487C74" w:rsidP="003A0B4B">
      <w:pPr>
        <w:spacing w:line="276" w:lineRule="auto"/>
        <w:rPr>
          <w:rFonts w:asciiTheme="minorHAnsi" w:eastAsia="Calibri" w:hAnsiTheme="minorHAnsi" w:cstheme="minorHAnsi"/>
          <w:iCs/>
          <w:sz w:val="22"/>
          <w:szCs w:val="22"/>
        </w:rPr>
      </w:pPr>
      <w:bookmarkStart w:id="0" w:name="_Hlk86239701"/>
      <w:r>
        <w:rPr>
          <w:rFonts w:asciiTheme="minorHAnsi" w:eastAsia="Calibri" w:hAnsiTheme="minorHAnsi" w:cstheme="minorHAnsi"/>
          <w:iCs/>
          <w:sz w:val="22"/>
          <w:szCs w:val="22"/>
        </w:rPr>
        <w:t>Skladno z razpisom je p</w:t>
      </w:r>
      <w:r w:rsidRPr="00B9705E">
        <w:rPr>
          <w:rFonts w:asciiTheme="minorHAnsi" w:eastAsia="Calibri" w:hAnsiTheme="minorHAnsi" w:cstheme="minorHAnsi"/>
          <w:iCs/>
          <w:sz w:val="22"/>
          <w:szCs w:val="22"/>
        </w:rPr>
        <w:t>redmet javnega naročila Zavarovanje premoženja in drugih interesov družbe</w:t>
      </w:r>
      <w:r w:rsidR="008D4AA5">
        <w:rPr>
          <w:rFonts w:asciiTheme="minorHAnsi" w:eastAsia="Calibri" w:hAnsiTheme="minorHAnsi" w:cstheme="minorHAnsi"/>
          <w:iCs/>
          <w:sz w:val="22"/>
          <w:szCs w:val="22"/>
        </w:rPr>
        <w:t xml:space="preserve"> ter oseb</w:t>
      </w:r>
      <w:r w:rsidRPr="00B9705E">
        <w:rPr>
          <w:rFonts w:asciiTheme="minorHAnsi" w:eastAsia="Calibri" w:hAnsiTheme="minorHAnsi" w:cstheme="minorHAnsi"/>
          <w:iCs/>
          <w:sz w:val="22"/>
          <w:szCs w:val="22"/>
        </w:rPr>
        <w:t xml:space="preserve"> Dravske elektrarne Maribor d.o.o. za obdobje </w:t>
      </w:r>
      <w:r w:rsidR="003A0B4B">
        <w:rPr>
          <w:rFonts w:asciiTheme="minorHAnsi" w:eastAsia="Calibri" w:hAnsiTheme="minorHAnsi" w:cstheme="minorHAnsi"/>
          <w:iCs/>
          <w:sz w:val="22"/>
          <w:szCs w:val="22"/>
        </w:rPr>
        <w:t>od 1.5.2022 do 31.12.2024</w:t>
      </w:r>
      <w:r w:rsidRPr="00B9705E">
        <w:rPr>
          <w:rFonts w:asciiTheme="minorHAnsi" w:eastAsia="Calibri" w:hAnsiTheme="minorHAnsi" w:cstheme="minorHAnsi"/>
          <w:iCs/>
          <w:sz w:val="22"/>
          <w:szCs w:val="22"/>
        </w:rPr>
        <w:t xml:space="preserve"> in zajema</w:t>
      </w:r>
      <w:r>
        <w:rPr>
          <w:rFonts w:asciiTheme="minorHAnsi" w:eastAsia="Calibri" w:hAnsiTheme="minorHAnsi" w:cstheme="minorHAnsi"/>
          <w:iCs/>
          <w:sz w:val="22"/>
          <w:szCs w:val="22"/>
        </w:rPr>
        <w:t xml:space="preserve"> </w:t>
      </w:r>
      <w:bookmarkEnd w:id="0"/>
      <w:r>
        <w:rPr>
          <w:rFonts w:asciiTheme="minorHAnsi" w:eastAsia="Calibri" w:hAnsiTheme="minorHAnsi" w:cstheme="minorHAnsi"/>
          <w:iCs/>
          <w:sz w:val="22"/>
          <w:szCs w:val="22"/>
        </w:rPr>
        <w:t>naslednje zavarovalne vrste</w:t>
      </w:r>
      <w:r w:rsidRPr="00B9705E">
        <w:rPr>
          <w:rFonts w:asciiTheme="minorHAnsi" w:eastAsia="Calibri" w:hAnsiTheme="minorHAnsi" w:cstheme="minorHAnsi"/>
          <w:iCs/>
          <w:sz w:val="22"/>
          <w:szCs w:val="22"/>
        </w:rPr>
        <w:t>:</w:t>
      </w:r>
    </w:p>
    <w:p w14:paraId="7A769DFF" w14:textId="77777777" w:rsidR="00487C74" w:rsidRPr="00B9705E" w:rsidRDefault="00487C74" w:rsidP="00487C74">
      <w:pPr>
        <w:spacing w:line="276" w:lineRule="auto"/>
        <w:jc w:val="left"/>
        <w:rPr>
          <w:rFonts w:asciiTheme="minorHAnsi" w:eastAsia="Calibri" w:hAnsiTheme="minorHAnsi" w:cstheme="minorHAnsi"/>
          <w:iCs/>
          <w:sz w:val="22"/>
          <w:szCs w:val="22"/>
        </w:rPr>
      </w:pPr>
    </w:p>
    <w:p w14:paraId="33984276" w14:textId="77777777" w:rsidR="00487C74" w:rsidRPr="00B9705E"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sidRPr="00B9705E">
        <w:rPr>
          <w:rFonts w:asciiTheme="minorHAnsi" w:hAnsiTheme="minorHAnsi" w:cstheme="minorHAnsi"/>
          <w:szCs w:val="22"/>
        </w:rPr>
        <w:t xml:space="preserve">požarno zavarovanje, </w:t>
      </w:r>
    </w:p>
    <w:p w14:paraId="733A8866" w14:textId="77777777" w:rsidR="00487C74"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sidRPr="00B9705E">
        <w:rPr>
          <w:rFonts w:asciiTheme="minorHAnsi" w:hAnsiTheme="minorHAnsi" w:cstheme="minorHAnsi"/>
          <w:szCs w:val="22"/>
        </w:rPr>
        <w:t xml:space="preserve">strojelomno zavarovanje, </w:t>
      </w:r>
    </w:p>
    <w:p w14:paraId="278FA199" w14:textId="77777777" w:rsidR="00487C74" w:rsidRPr="00B9705E"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sidRPr="00B9705E">
        <w:rPr>
          <w:rFonts w:asciiTheme="minorHAnsi" w:hAnsiTheme="minorHAnsi" w:cstheme="minorHAnsi"/>
          <w:szCs w:val="22"/>
        </w:rPr>
        <w:t xml:space="preserve">zavarovanje sončnih elektrarn, </w:t>
      </w:r>
    </w:p>
    <w:p w14:paraId="4C373DD4" w14:textId="77777777" w:rsidR="00487C74" w:rsidRPr="00B9705E"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sidRPr="00B9705E">
        <w:rPr>
          <w:rFonts w:asciiTheme="minorHAnsi" w:hAnsiTheme="minorHAnsi" w:cstheme="minorHAnsi"/>
          <w:szCs w:val="22"/>
        </w:rPr>
        <w:t xml:space="preserve">zavarovanje računalnikov </w:t>
      </w:r>
      <w:r>
        <w:rPr>
          <w:rFonts w:asciiTheme="minorHAnsi" w:hAnsiTheme="minorHAnsi" w:cstheme="minorHAnsi"/>
          <w:szCs w:val="22"/>
        </w:rPr>
        <w:t>in</w:t>
      </w:r>
      <w:r w:rsidRPr="00B9705E">
        <w:rPr>
          <w:rFonts w:asciiTheme="minorHAnsi" w:hAnsiTheme="minorHAnsi" w:cstheme="minorHAnsi"/>
          <w:szCs w:val="22"/>
        </w:rPr>
        <w:t xml:space="preserve"> vse </w:t>
      </w:r>
      <w:r>
        <w:rPr>
          <w:rFonts w:asciiTheme="minorHAnsi" w:hAnsiTheme="minorHAnsi" w:cstheme="minorHAnsi"/>
          <w:szCs w:val="22"/>
        </w:rPr>
        <w:t xml:space="preserve">druge </w:t>
      </w:r>
      <w:r w:rsidRPr="00B9705E">
        <w:rPr>
          <w:rFonts w:asciiTheme="minorHAnsi" w:hAnsiTheme="minorHAnsi" w:cstheme="minorHAnsi"/>
          <w:szCs w:val="22"/>
        </w:rPr>
        <w:t>elektronske opreme,</w:t>
      </w:r>
    </w:p>
    <w:p w14:paraId="7E4BC049" w14:textId="77777777" w:rsidR="00487C74" w:rsidRPr="00B9705E"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sidRPr="00B9705E">
        <w:rPr>
          <w:rFonts w:asciiTheme="minorHAnsi" w:hAnsiTheme="minorHAnsi" w:cstheme="minorHAnsi"/>
          <w:szCs w:val="22"/>
        </w:rPr>
        <w:t xml:space="preserve">zavarovanje vlomskih nevarnosti, </w:t>
      </w:r>
    </w:p>
    <w:p w14:paraId="3B1C9B4B" w14:textId="77777777" w:rsidR="00487C74"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sidRPr="00B9705E">
        <w:rPr>
          <w:rFonts w:asciiTheme="minorHAnsi" w:hAnsiTheme="minorHAnsi" w:cstheme="minorHAnsi"/>
          <w:szCs w:val="22"/>
        </w:rPr>
        <w:t xml:space="preserve">zavarovanje stekla, </w:t>
      </w:r>
    </w:p>
    <w:p w14:paraId="537E5FF1" w14:textId="77777777" w:rsidR="00487C74"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sidRPr="00B9705E">
        <w:rPr>
          <w:rFonts w:asciiTheme="minorHAnsi" w:hAnsiTheme="minorHAnsi" w:cstheme="minorHAnsi"/>
          <w:szCs w:val="22"/>
        </w:rPr>
        <w:t xml:space="preserve">zavarovanje splošne civilne odgovornosti, </w:t>
      </w:r>
    </w:p>
    <w:p w14:paraId="32337645" w14:textId="77777777" w:rsidR="00487C74"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Pr>
          <w:rFonts w:asciiTheme="minorHAnsi" w:hAnsiTheme="minorHAnsi" w:cstheme="minorHAnsi"/>
          <w:szCs w:val="22"/>
        </w:rPr>
        <w:t>zavarovanje avtomobilske odgovornosti,</w:t>
      </w:r>
    </w:p>
    <w:p w14:paraId="7B4D071C" w14:textId="77777777" w:rsidR="00487C74" w:rsidRPr="00B9705E"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Pr>
          <w:rFonts w:asciiTheme="minorHAnsi" w:hAnsiTheme="minorHAnsi" w:cstheme="minorHAnsi"/>
          <w:szCs w:val="22"/>
        </w:rPr>
        <w:t>zavarovanje avtomobilskega kaska,</w:t>
      </w:r>
    </w:p>
    <w:p w14:paraId="5516B967" w14:textId="02B6CE57" w:rsidR="00487C74" w:rsidRDefault="000137E7"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Pr>
          <w:rFonts w:asciiTheme="minorHAnsi" w:hAnsiTheme="minorHAnsi" w:cstheme="minorHAnsi"/>
          <w:szCs w:val="22"/>
        </w:rPr>
        <w:t>zavarovanje plovil,</w:t>
      </w:r>
    </w:p>
    <w:p w14:paraId="74A2B226" w14:textId="2ABFED7D" w:rsidR="000137E7" w:rsidRDefault="000137E7"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Pr>
          <w:rFonts w:asciiTheme="minorHAnsi" w:hAnsiTheme="minorHAnsi" w:cstheme="minorHAnsi"/>
          <w:szCs w:val="22"/>
        </w:rPr>
        <w:t>zavarovanje vsakokratnega upravljavca plovila in potnikov,</w:t>
      </w:r>
    </w:p>
    <w:p w14:paraId="63D3848D" w14:textId="77777777" w:rsidR="00487C74" w:rsidRPr="004E3EA1"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Pr>
          <w:rFonts w:asciiTheme="minorHAnsi" w:hAnsiTheme="minorHAnsi" w:cstheme="minorHAnsi"/>
          <w:szCs w:val="22"/>
        </w:rPr>
        <w:t>zavarovanje zrakoplova,</w:t>
      </w:r>
    </w:p>
    <w:p w14:paraId="4490F0C9" w14:textId="77777777" w:rsidR="00487C74" w:rsidRPr="00B9705E"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sidRPr="00B9705E">
        <w:rPr>
          <w:rFonts w:asciiTheme="minorHAnsi" w:hAnsiTheme="minorHAnsi" w:cstheme="minorHAnsi"/>
          <w:szCs w:val="22"/>
        </w:rPr>
        <w:t xml:space="preserve">kolektivno nezgodno zavarovanje zaposlenih in </w:t>
      </w:r>
      <w:r>
        <w:rPr>
          <w:rFonts w:asciiTheme="minorHAnsi" w:hAnsiTheme="minorHAnsi" w:cstheme="minorHAnsi"/>
          <w:szCs w:val="22"/>
        </w:rPr>
        <w:t>dodatno zdravstveno zavarovanje</w:t>
      </w:r>
      <w:r w:rsidRPr="00B9705E">
        <w:rPr>
          <w:rFonts w:asciiTheme="minorHAnsi" w:hAnsiTheme="minorHAnsi" w:cstheme="minorHAnsi"/>
          <w:szCs w:val="22"/>
        </w:rPr>
        <w:t>,</w:t>
      </w:r>
    </w:p>
    <w:p w14:paraId="07722783" w14:textId="77777777" w:rsidR="00487C74" w:rsidRDefault="00487C74" w:rsidP="000137E7">
      <w:pPr>
        <w:pStyle w:val="Odstavekseznama"/>
        <w:numPr>
          <w:ilvl w:val="0"/>
          <w:numId w:val="31"/>
        </w:numPr>
        <w:tabs>
          <w:tab w:val="left" w:pos="284"/>
          <w:tab w:val="left" w:pos="851"/>
          <w:tab w:val="left" w:pos="1701"/>
        </w:tabs>
        <w:spacing w:line="276" w:lineRule="auto"/>
        <w:ind w:left="567" w:hanging="283"/>
        <w:rPr>
          <w:rFonts w:asciiTheme="minorHAnsi" w:hAnsiTheme="minorHAnsi" w:cstheme="minorHAnsi"/>
          <w:szCs w:val="22"/>
        </w:rPr>
      </w:pPr>
      <w:r w:rsidRPr="00B9705E">
        <w:rPr>
          <w:rFonts w:asciiTheme="minorHAnsi" w:hAnsiTheme="minorHAnsi" w:cstheme="minorHAnsi"/>
          <w:szCs w:val="22"/>
        </w:rPr>
        <w:t xml:space="preserve">zavarovanje </w:t>
      </w:r>
      <w:r>
        <w:rPr>
          <w:rFonts w:asciiTheme="minorHAnsi" w:hAnsiTheme="minorHAnsi" w:cstheme="minorHAnsi"/>
          <w:szCs w:val="22"/>
        </w:rPr>
        <w:t>arhitekturne in inženirske dejavnosti.</w:t>
      </w:r>
      <w:r w:rsidRPr="00B9705E">
        <w:rPr>
          <w:rFonts w:asciiTheme="minorHAnsi" w:hAnsiTheme="minorHAnsi" w:cstheme="minorHAnsi"/>
          <w:szCs w:val="22"/>
        </w:rPr>
        <w:t xml:space="preserve"> </w:t>
      </w:r>
    </w:p>
    <w:p w14:paraId="416293EC" w14:textId="77777777" w:rsidR="00487C74" w:rsidRPr="00C31B9A" w:rsidRDefault="00487C74" w:rsidP="00487C74">
      <w:pPr>
        <w:tabs>
          <w:tab w:val="left" w:pos="284"/>
          <w:tab w:val="left" w:pos="851"/>
          <w:tab w:val="left" w:pos="1701"/>
        </w:tabs>
        <w:spacing w:line="276" w:lineRule="auto"/>
        <w:rPr>
          <w:rFonts w:asciiTheme="minorHAnsi" w:hAnsiTheme="minorHAnsi" w:cstheme="minorHAnsi"/>
          <w:sz w:val="22"/>
          <w:szCs w:val="24"/>
        </w:rPr>
      </w:pPr>
    </w:p>
    <w:p w14:paraId="765D8F57" w14:textId="6780BE4A" w:rsidR="00487C74" w:rsidRPr="008E2DF7" w:rsidRDefault="00487C74" w:rsidP="00487C74">
      <w:pPr>
        <w:rPr>
          <w:rFonts w:asciiTheme="minorHAnsi" w:hAnsiTheme="minorHAnsi" w:cstheme="minorHAnsi"/>
          <w:b/>
          <w:sz w:val="22"/>
          <w:szCs w:val="22"/>
          <w:u w:val="single"/>
        </w:rPr>
      </w:pPr>
      <w:r w:rsidRPr="008E2DF7">
        <w:rPr>
          <w:rFonts w:asciiTheme="minorHAnsi" w:hAnsiTheme="minorHAnsi" w:cstheme="minorHAnsi"/>
          <w:b/>
          <w:sz w:val="22"/>
          <w:szCs w:val="22"/>
          <w:u w:val="single"/>
        </w:rPr>
        <w:t>Pri pripravi razpisne dokumentacije  je sodeloval zavarovalni posrednik AVB d.o.o., Erjavčeva ulica 10, 1234 Mengeš. S</w:t>
      </w:r>
      <w:r w:rsidR="0065033B" w:rsidRPr="008E2DF7">
        <w:rPr>
          <w:rFonts w:asciiTheme="minorHAnsi" w:hAnsiTheme="minorHAnsi" w:cstheme="minorHAnsi"/>
          <w:b/>
          <w:sz w:val="22"/>
          <w:szCs w:val="22"/>
          <w:u w:val="single"/>
        </w:rPr>
        <w:t xml:space="preserve">troške zavarovalnega posrednika nosi izbrani ponudnik v okviru administrativne premije. Višina provizije posrednika znaša </w:t>
      </w:r>
      <w:r w:rsidR="007A72CD" w:rsidRPr="008E2DF7">
        <w:rPr>
          <w:rFonts w:asciiTheme="minorHAnsi" w:hAnsiTheme="minorHAnsi" w:cstheme="minorHAnsi"/>
          <w:b/>
          <w:sz w:val="22"/>
          <w:szCs w:val="22"/>
          <w:u w:val="single"/>
        </w:rPr>
        <w:t>6</w:t>
      </w:r>
      <w:r w:rsidR="0065033B" w:rsidRPr="008E2DF7">
        <w:rPr>
          <w:rFonts w:asciiTheme="minorHAnsi" w:hAnsiTheme="minorHAnsi" w:cstheme="minorHAnsi"/>
          <w:b/>
          <w:sz w:val="22"/>
          <w:szCs w:val="22"/>
          <w:u w:val="single"/>
        </w:rPr>
        <w:t>%.</w:t>
      </w:r>
    </w:p>
    <w:p w14:paraId="729957F0" w14:textId="7FCF8E7D" w:rsidR="0065033B" w:rsidRDefault="0065033B" w:rsidP="00487C74">
      <w:pPr>
        <w:rPr>
          <w:rFonts w:asciiTheme="minorHAnsi" w:hAnsiTheme="minorHAnsi" w:cstheme="minorHAnsi"/>
          <w:sz w:val="22"/>
          <w:szCs w:val="22"/>
        </w:rPr>
      </w:pPr>
    </w:p>
    <w:p w14:paraId="56CCBC48" w14:textId="4431DC74" w:rsidR="00D731B4" w:rsidRPr="0073586B" w:rsidRDefault="007019C2" w:rsidP="0073586B">
      <w:pPr>
        <w:pStyle w:val="Odstavekseznama"/>
        <w:numPr>
          <w:ilvl w:val="0"/>
          <w:numId w:val="32"/>
        </w:numPr>
        <w:ind w:left="284" w:hanging="284"/>
        <w:rPr>
          <w:rFonts w:asciiTheme="minorHAnsi" w:hAnsiTheme="minorHAnsi" w:cstheme="minorHAnsi"/>
          <w:szCs w:val="22"/>
        </w:rPr>
      </w:pPr>
      <w:r>
        <w:rPr>
          <w:rFonts w:asciiTheme="minorHAnsi" w:hAnsiTheme="minorHAnsi" w:cstheme="minorHAnsi"/>
          <w:b/>
          <w:bCs/>
          <w:szCs w:val="22"/>
          <w:u w:val="single"/>
        </w:rPr>
        <w:t xml:space="preserve">Podatki o </w:t>
      </w:r>
      <w:r w:rsidR="00C818F7">
        <w:rPr>
          <w:rFonts w:asciiTheme="minorHAnsi" w:hAnsiTheme="minorHAnsi" w:cstheme="minorHAnsi"/>
          <w:b/>
          <w:bCs/>
          <w:szCs w:val="22"/>
          <w:u w:val="single"/>
        </w:rPr>
        <w:t>merodajnih škodah</w:t>
      </w:r>
      <w:r w:rsidR="004B1BCB">
        <w:rPr>
          <w:rFonts w:asciiTheme="minorHAnsi" w:hAnsiTheme="minorHAnsi" w:cstheme="minorHAnsi"/>
          <w:b/>
          <w:bCs/>
          <w:szCs w:val="22"/>
          <w:u w:val="single"/>
        </w:rPr>
        <w:t xml:space="preserve"> po datumu nastanka</w:t>
      </w:r>
      <w:r w:rsidR="00C818F7">
        <w:rPr>
          <w:rFonts w:asciiTheme="minorHAnsi" w:hAnsiTheme="minorHAnsi" w:cstheme="minorHAnsi"/>
          <w:b/>
          <w:bCs/>
          <w:szCs w:val="22"/>
          <w:u w:val="single"/>
        </w:rPr>
        <w:t xml:space="preserve"> v obdobju 1.1.2018-</w:t>
      </w:r>
      <w:r w:rsidR="0073586B">
        <w:rPr>
          <w:rFonts w:asciiTheme="minorHAnsi" w:hAnsiTheme="minorHAnsi" w:cstheme="minorHAnsi"/>
          <w:b/>
          <w:bCs/>
          <w:szCs w:val="22"/>
          <w:u w:val="single"/>
        </w:rPr>
        <w:t>31.12.2021</w:t>
      </w:r>
      <w:r>
        <w:rPr>
          <w:rFonts w:asciiTheme="minorHAnsi" w:hAnsiTheme="minorHAnsi" w:cstheme="minorHAnsi"/>
          <w:b/>
          <w:bCs/>
          <w:szCs w:val="22"/>
          <w:u w:val="single"/>
        </w:rPr>
        <w:t xml:space="preserve"> </w:t>
      </w:r>
      <w:r w:rsidR="0073586B" w:rsidRPr="0073586B">
        <w:rPr>
          <w:rFonts w:asciiTheme="minorHAnsi" w:hAnsiTheme="minorHAnsi" w:cstheme="minorHAnsi"/>
          <w:bCs/>
          <w:szCs w:val="22"/>
        </w:rPr>
        <w:t>(tabela je priloga javnega naročila in jo upravičeni ponudnik lahko prejme skladno s pogoji):</w:t>
      </w:r>
    </w:p>
    <w:p w14:paraId="37746C0C" w14:textId="60F28394" w:rsidR="007019C2" w:rsidRDefault="007019C2" w:rsidP="00667262">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2293"/>
        <w:gridCol w:w="2293"/>
        <w:gridCol w:w="2293"/>
        <w:gridCol w:w="2294"/>
      </w:tblGrid>
      <w:tr w:rsidR="0073586B" w:rsidRPr="008E2DF7" w14:paraId="70DA6152" w14:textId="77777777" w:rsidTr="0073586B">
        <w:tc>
          <w:tcPr>
            <w:tcW w:w="2293" w:type="dxa"/>
          </w:tcPr>
          <w:p w14:paraId="63C8343B" w14:textId="40294055" w:rsidR="0073586B" w:rsidRPr="008E2DF7" w:rsidRDefault="0073586B" w:rsidP="0073586B">
            <w:pPr>
              <w:jc w:val="center"/>
              <w:rPr>
                <w:rFonts w:asciiTheme="minorHAnsi" w:hAnsiTheme="minorHAnsi" w:cstheme="minorHAnsi"/>
                <w:b/>
                <w:sz w:val="22"/>
                <w:szCs w:val="22"/>
              </w:rPr>
            </w:pPr>
            <w:r w:rsidRPr="008E2DF7">
              <w:rPr>
                <w:rFonts w:asciiTheme="minorHAnsi" w:hAnsiTheme="minorHAnsi" w:cstheme="minorHAnsi"/>
                <w:b/>
                <w:sz w:val="22"/>
                <w:szCs w:val="22"/>
              </w:rPr>
              <w:t>Leto 2018</w:t>
            </w:r>
          </w:p>
        </w:tc>
        <w:tc>
          <w:tcPr>
            <w:tcW w:w="2293" w:type="dxa"/>
          </w:tcPr>
          <w:p w14:paraId="12889979" w14:textId="3B10E860" w:rsidR="0073586B" w:rsidRPr="008E2DF7" w:rsidRDefault="0073586B" w:rsidP="0073586B">
            <w:pPr>
              <w:jc w:val="center"/>
              <w:rPr>
                <w:rFonts w:asciiTheme="minorHAnsi" w:hAnsiTheme="minorHAnsi" w:cstheme="minorHAnsi"/>
                <w:b/>
                <w:sz w:val="22"/>
                <w:szCs w:val="22"/>
              </w:rPr>
            </w:pPr>
            <w:r w:rsidRPr="008E2DF7">
              <w:rPr>
                <w:rFonts w:asciiTheme="minorHAnsi" w:hAnsiTheme="minorHAnsi" w:cstheme="minorHAnsi"/>
                <w:b/>
                <w:sz w:val="22"/>
                <w:szCs w:val="22"/>
              </w:rPr>
              <w:t>Leto 2019</w:t>
            </w:r>
          </w:p>
        </w:tc>
        <w:tc>
          <w:tcPr>
            <w:tcW w:w="2293" w:type="dxa"/>
          </w:tcPr>
          <w:p w14:paraId="1D7468DD" w14:textId="785349C3" w:rsidR="0073586B" w:rsidRPr="008E2DF7" w:rsidRDefault="0073586B" w:rsidP="0073586B">
            <w:pPr>
              <w:jc w:val="center"/>
              <w:rPr>
                <w:rFonts w:asciiTheme="minorHAnsi" w:hAnsiTheme="minorHAnsi" w:cstheme="minorHAnsi"/>
                <w:b/>
                <w:sz w:val="22"/>
                <w:szCs w:val="22"/>
              </w:rPr>
            </w:pPr>
            <w:r w:rsidRPr="008E2DF7">
              <w:rPr>
                <w:rFonts w:asciiTheme="minorHAnsi" w:hAnsiTheme="minorHAnsi" w:cstheme="minorHAnsi"/>
                <w:b/>
                <w:sz w:val="22"/>
                <w:szCs w:val="22"/>
              </w:rPr>
              <w:t>Leto 2020</w:t>
            </w:r>
          </w:p>
        </w:tc>
        <w:tc>
          <w:tcPr>
            <w:tcW w:w="2294" w:type="dxa"/>
          </w:tcPr>
          <w:p w14:paraId="15E798B7" w14:textId="6F8606BF" w:rsidR="0073586B" w:rsidRPr="008E2DF7" w:rsidRDefault="0073586B" w:rsidP="0073586B">
            <w:pPr>
              <w:jc w:val="center"/>
              <w:rPr>
                <w:rFonts w:asciiTheme="minorHAnsi" w:hAnsiTheme="minorHAnsi" w:cstheme="minorHAnsi"/>
                <w:b/>
                <w:sz w:val="22"/>
                <w:szCs w:val="22"/>
              </w:rPr>
            </w:pPr>
            <w:r w:rsidRPr="008E2DF7">
              <w:rPr>
                <w:rFonts w:asciiTheme="minorHAnsi" w:hAnsiTheme="minorHAnsi" w:cstheme="minorHAnsi"/>
                <w:b/>
                <w:sz w:val="22"/>
                <w:szCs w:val="22"/>
              </w:rPr>
              <w:t>Leto 2021</w:t>
            </w:r>
          </w:p>
        </w:tc>
      </w:tr>
      <w:tr w:rsidR="0073586B" w:rsidRPr="008E2DF7" w14:paraId="0AD84A55" w14:textId="77777777" w:rsidTr="00FB026F">
        <w:tc>
          <w:tcPr>
            <w:tcW w:w="2293" w:type="dxa"/>
            <w:vAlign w:val="bottom"/>
          </w:tcPr>
          <w:p w14:paraId="0E459843" w14:textId="77777777" w:rsidR="0073586B" w:rsidRPr="008E2DF7" w:rsidRDefault="0073586B" w:rsidP="0073586B">
            <w:pPr>
              <w:spacing w:line="240" w:lineRule="auto"/>
              <w:jc w:val="center"/>
              <w:rPr>
                <w:rFonts w:asciiTheme="minorHAnsi" w:hAnsiTheme="minorHAnsi" w:cstheme="minorHAnsi"/>
                <w:b/>
                <w:bCs/>
                <w:sz w:val="22"/>
                <w:szCs w:val="22"/>
              </w:rPr>
            </w:pPr>
            <w:r w:rsidRPr="008E2DF7">
              <w:rPr>
                <w:rFonts w:asciiTheme="minorHAnsi" w:hAnsiTheme="minorHAnsi" w:cstheme="minorHAnsi"/>
                <w:b/>
                <w:bCs/>
                <w:sz w:val="22"/>
                <w:szCs w:val="22"/>
              </w:rPr>
              <w:t>214.432,49</w:t>
            </w:r>
          </w:p>
          <w:p w14:paraId="04D47384" w14:textId="77777777" w:rsidR="0073586B" w:rsidRPr="008E2DF7" w:rsidRDefault="0073586B" w:rsidP="0073586B">
            <w:pPr>
              <w:jc w:val="center"/>
              <w:rPr>
                <w:rFonts w:asciiTheme="minorHAnsi" w:hAnsiTheme="minorHAnsi" w:cstheme="minorHAnsi"/>
                <w:sz w:val="22"/>
                <w:szCs w:val="22"/>
              </w:rPr>
            </w:pPr>
          </w:p>
        </w:tc>
        <w:tc>
          <w:tcPr>
            <w:tcW w:w="2293" w:type="dxa"/>
            <w:vAlign w:val="bottom"/>
          </w:tcPr>
          <w:p w14:paraId="1EEF0721" w14:textId="77777777" w:rsidR="0073586B" w:rsidRPr="008E2DF7" w:rsidRDefault="0073586B" w:rsidP="0073586B">
            <w:pPr>
              <w:spacing w:line="240" w:lineRule="auto"/>
              <w:jc w:val="center"/>
              <w:rPr>
                <w:rFonts w:asciiTheme="minorHAnsi" w:hAnsiTheme="minorHAnsi" w:cstheme="minorHAnsi"/>
                <w:b/>
                <w:bCs/>
                <w:sz w:val="22"/>
                <w:szCs w:val="22"/>
              </w:rPr>
            </w:pPr>
            <w:r w:rsidRPr="008E2DF7">
              <w:rPr>
                <w:rFonts w:asciiTheme="minorHAnsi" w:hAnsiTheme="minorHAnsi" w:cstheme="minorHAnsi"/>
                <w:b/>
                <w:bCs/>
                <w:sz w:val="22"/>
                <w:szCs w:val="22"/>
              </w:rPr>
              <w:t>199.468,67</w:t>
            </w:r>
          </w:p>
          <w:p w14:paraId="656031A5" w14:textId="77777777" w:rsidR="0073586B" w:rsidRPr="008E2DF7" w:rsidRDefault="0073586B" w:rsidP="0073586B">
            <w:pPr>
              <w:jc w:val="center"/>
              <w:rPr>
                <w:rFonts w:asciiTheme="minorHAnsi" w:hAnsiTheme="minorHAnsi" w:cstheme="minorHAnsi"/>
                <w:sz w:val="22"/>
                <w:szCs w:val="22"/>
              </w:rPr>
            </w:pPr>
          </w:p>
        </w:tc>
        <w:tc>
          <w:tcPr>
            <w:tcW w:w="2293" w:type="dxa"/>
            <w:vAlign w:val="bottom"/>
          </w:tcPr>
          <w:p w14:paraId="52F13DBA" w14:textId="77777777" w:rsidR="0073586B" w:rsidRPr="008E2DF7" w:rsidRDefault="0073586B" w:rsidP="0073586B">
            <w:pPr>
              <w:spacing w:line="240" w:lineRule="auto"/>
              <w:jc w:val="center"/>
              <w:rPr>
                <w:rFonts w:asciiTheme="minorHAnsi" w:hAnsiTheme="minorHAnsi" w:cstheme="minorHAnsi"/>
                <w:b/>
                <w:bCs/>
                <w:sz w:val="22"/>
                <w:szCs w:val="22"/>
              </w:rPr>
            </w:pPr>
            <w:r w:rsidRPr="008E2DF7">
              <w:rPr>
                <w:rFonts w:asciiTheme="minorHAnsi" w:hAnsiTheme="minorHAnsi" w:cstheme="minorHAnsi"/>
                <w:b/>
                <w:bCs/>
                <w:sz w:val="22"/>
                <w:szCs w:val="22"/>
              </w:rPr>
              <w:t>150.520,29</w:t>
            </w:r>
          </w:p>
          <w:p w14:paraId="365D649A" w14:textId="77777777" w:rsidR="0073586B" w:rsidRPr="008E2DF7" w:rsidRDefault="0073586B" w:rsidP="0073586B">
            <w:pPr>
              <w:jc w:val="center"/>
              <w:rPr>
                <w:rFonts w:asciiTheme="minorHAnsi" w:hAnsiTheme="minorHAnsi" w:cstheme="minorHAnsi"/>
                <w:sz w:val="22"/>
                <w:szCs w:val="22"/>
              </w:rPr>
            </w:pPr>
          </w:p>
        </w:tc>
        <w:tc>
          <w:tcPr>
            <w:tcW w:w="2294" w:type="dxa"/>
            <w:vAlign w:val="bottom"/>
          </w:tcPr>
          <w:p w14:paraId="0BD9E004" w14:textId="77777777" w:rsidR="0073586B" w:rsidRPr="008E2DF7" w:rsidRDefault="0073586B" w:rsidP="0073586B">
            <w:pPr>
              <w:spacing w:line="240" w:lineRule="auto"/>
              <w:jc w:val="center"/>
              <w:rPr>
                <w:rFonts w:asciiTheme="minorHAnsi" w:hAnsiTheme="minorHAnsi" w:cstheme="minorHAnsi"/>
                <w:b/>
                <w:bCs/>
                <w:sz w:val="22"/>
                <w:szCs w:val="22"/>
              </w:rPr>
            </w:pPr>
            <w:r w:rsidRPr="008E2DF7">
              <w:rPr>
                <w:rFonts w:asciiTheme="minorHAnsi" w:hAnsiTheme="minorHAnsi" w:cstheme="minorHAnsi"/>
                <w:b/>
                <w:bCs/>
                <w:sz w:val="22"/>
                <w:szCs w:val="22"/>
              </w:rPr>
              <w:t>1.217.268,64</w:t>
            </w:r>
          </w:p>
          <w:p w14:paraId="37E943BC" w14:textId="77777777" w:rsidR="0073586B" w:rsidRPr="008E2DF7" w:rsidRDefault="0073586B" w:rsidP="0073586B">
            <w:pPr>
              <w:jc w:val="center"/>
              <w:rPr>
                <w:rFonts w:asciiTheme="minorHAnsi" w:hAnsiTheme="minorHAnsi" w:cstheme="minorHAnsi"/>
                <w:sz w:val="22"/>
                <w:szCs w:val="22"/>
              </w:rPr>
            </w:pPr>
          </w:p>
        </w:tc>
      </w:tr>
    </w:tbl>
    <w:p w14:paraId="0861DC48" w14:textId="3F61BC99" w:rsidR="007019C2" w:rsidRDefault="007019C2" w:rsidP="007019C2">
      <w:pPr>
        <w:rPr>
          <w:rFonts w:asciiTheme="minorHAnsi" w:hAnsiTheme="minorHAnsi" w:cstheme="minorHAnsi"/>
          <w:sz w:val="22"/>
          <w:szCs w:val="22"/>
        </w:rPr>
      </w:pPr>
    </w:p>
    <w:p w14:paraId="238D0C88" w14:textId="64316BF2" w:rsidR="00C818F7" w:rsidRPr="008E2DF7" w:rsidRDefault="008E2DF7" w:rsidP="0073586B">
      <w:pPr>
        <w:spacing w:line="240" w:lineRule="auto"/>
        <w:rPr>
          <w:rFonts w:asciiTheme="minorHAnsi" w:hAnsiTheme="minorHAnsi" w:cstheme="minorHAnsi"/>
          <w:sz w:val="22"/>
          <w:szCs w:val="22"/>
        </w:rPr>
      </w:pPr>
      <w:r w:rsidRPr="008E2DF7">
        <w:rPr>
          <w:rFonts w:asciiTheme="minorHAnsi" w:hAnsiTheme="minorHAnsi" w:cstheme="minorHAnsi"/>
          <w:sz w:val="22"/>
          <w:szCs w:val="22"/>
        </w:rPr>
        <w:t>S</w:t>
      </w:r>
      <w:r w:rsidR="00FC0106" w:rsidRPr="008E2DF7">
        <w:rPr>
          <w:rFonts w:asciiTheme="minorHAnsi" w:hAnsiTheme="minorHAnsi" w:cstheme="minorHAnsi"/>
          <w:sz w:val="22"/>
          <w:szCs w:val="22"/>
        </w:rPr>
        <w:t>tanje</w:t>
      </w:r>
      <w:r w:rsidR="00547555" w:rsidRPr="008E2DF7">
        <w:rPr>
          <w:rFonts w:asciiTheme="minorHAnsi" w:hAnsiTheme="minorHAnsi" w:cstheme="minorHAnsi"/>
          <w:sz w:val="22"/>
          <w:szCs w:val="22"/>
        </w:rPr>
        <w:t xml:space="preserve"> merodajnih</w:t>
      </w:r>
      <w:r w:rsidR="00FC0106" w:rsidRPr="008E2DF7">
        <w:rPr>
          <w:rFonts w:asciiTheme="minorHAnsi" w:hAnsiTheme="minorHAnsi" w:cstheme="minorHAnsi"/>
          <w:sz w:val="22"/>
          <w:szCs w:val="22"/>
        </w:rPr>
        <w:t xml:space="preserve"> rezervacij znaša </w:t>
      </w:r>
      <w:r w:rsidR="0073586B" w:rsidRPr="008E2DF7">
        <w:rPr>
          <w:rFonts w:asciiTheme="minorHAnsi" w:hAnsiTheme="minorHAnsi" w:cstheme="minorHAnsi"/>
          <w:b/>
          <w:bCs/>
          <w:sz w:val="22"/>
          <w:szCs w:val="22"/>
        </w:rPr>
        <w:t>639.974,78</w:t>
      </w:r>
      <w:r w:rsidR="00FC0106" w:rsidRPr="008E2DF7">
        <w:rPr>
          <w:rFonts w:asciiTheme="minorHAnsi" w:hAnsiTheme="minorHAnsi" w:cstheme="minorHAnsi"/>
          <w:sz w:val="22"/>
          <w:szCs w:val="22"/>
        </w:rPr>
        <w:t xml:space="preserve"> </w:t>
      </w:r>
      <w:r w:rsidRPr="008E2DF7">
        <w:rPr>
          <w:rFonts w:asciiTheme="minorHAnsi" w:hAnsiTheme="minorHAnsi" w:cstheme="minorHAnsi"/>
          <w:sz w:val="22"/>
          <w:szCs w:val="22"/>
        </w:rPr>
        <w:t>EUR.</w:t>
      </w:r>
    </w:p>
    <w:p w14:paraId="5CAFE87E" w14:textId="77777777" w:rsidR="007019C2" w:rsidRDefault="007019C2" w:rsidP="007019C2">
      <w:pPr>
        <w:pStyle w:val="Odstavekseznama"/>
        <w:ind w:left="720"/>
        <w:rPr>
          <w:rFonts w:asciiTheme="minorHAnsi" w:hAnsiTheme="minorHAnsi" w:cstheme="minorHAnsi"/>
          <w:b/>
          <w:bCs/>
          <w:szCs w:val="22"/>
          <w:u w:val="single"/>
        </w:rPr>
      </w:pPr>
    </w:p>
    <w:p w14:paraId="38BA0360" w14:textId="7B03D283" w:rsidR="0065033B" w:rsidRPr="007019C2" w:rsidRDefault="0065033B" w:rsidP="008E2DF7">
      <w:pPr>
        <w:pStyle w:val="Odstavekseznama"/>
        <w:numPr>
          <w:ilvl w:val="0"/>
          <w:numId w:val="32"/>
        </w:numPr>
        <w:ind w:left="284" w:hanging="284"/>
        <w:rPr>
          <w:rFonts w:asciiTheme="minorHAnsi" w:hAnsiTheme="minorHAnsi" w:cstheme="minorHAnsi"/>
          <w:b/>
          <w:bCs/>
          <w:szCs w:val="22"/>
          <w:u w:val="single"/>
        </w:rPr>
      </w:pPr>
      <w:r w:rsidRPr="007019C2">
        <w:rPr>
          <w:rFonts w:asciiTheme="minorHAnsi" w:hAnsiTheme="minorHAnsi" w:cstheme="minorHAnsi"/>
          <w:b/>
          <w:bCs/>
          <w:szCs w:val="22"/>
          <w:u w:val="single"/>
        </w:rPr>
        <w:lastRenderedPageBreak/>
        <w:t>Kratek opis HE in Sončnih elektrarn</w:t>
      </w:r>
    </w:p>
    <w:p w14:paraId="25AE2CCB" w14:textId="25F932AD" w:rsidR="0065033B" w:rsidRDefault="0065033B" w:rsidP="00487C74">
      <w:pPr>
        <w:rPr>
          <w:rFonts w:asciiTheme="minorHAnsi" w:hAnsiTheme="minorHAnsi" w:cstheme="minorHAnsi"/>
          <w:sz w:val="22"/>
          <w:szCs w:val="22"/>
        </w:rPr>
      </w:pPr>
    </w:p>
    <w:p w14:paraId="7C45FBA3" w14:textId="77777777" w:rsidR="0065033B" w:rsidRPr="00083B2A" w:rsidRDefault="0065033B" w:rsidP="0065033B">
      <w:pPr>
        <w:rPr>
          <w:b/>
          <w:bCs/>
          <w:u w:val="single"/>
        </w:rPr>
      </w:pPr>
      <w:r w:rsidRPr="00083B2A">
        <w:rPr>
          <w:b/>
          <w:bCs/>
          <w:u w:val="single"/>
        </w:rPr>
        <w:t>Hidroelektrarna Dravograd</w:t>
      </w:r>
    </w:p>
    <w:p w14:paraId="23D39321" w14:textId="77777777" w:rsidR="0065033B" w:rsidRDefault="0065033B" w:rsidP="0065033B">
      <w:r>
        <w:t>Elektrarna, ki je v toku reke Drave prva na slovenskem ozemlju, je bila ob začetku delovanja leta 1944 poleg enake avstrijske hidroelektrarne Labot prva v Evropi s stebrno izvedbo.</w:t>
      </w:r>
    </w:p>
    <w:p w14:paraId="06C016A8" w14:textId="77777777" w:rsidR="0065033B" w:rsidRDefault="0065033B" w:rsidP="0065033B">
      <w:r>
        <w:t>Dolžina akumulacijskega jezera: 10,2 kilometra</w:t>
      </w:r>
    </w:p>
    <w:p w14:paraId="1231F151" w14:textId="77777777" w:rsidR="0065033B" w:rsidRDefault="0065033B" w:rsidP="0065033B">
      <w:r>
        <w:t>Velikost akumulacijskega jezera: 5,6 milijona m3 vode</w:t>
      </w:r>
    </w:p>
    <w:p w14:paraId="21037271" w14:textId="77777777" w:rsidR="0065033B" w:rsidRDefault="0065033B" w:rsidP="0065033B">
      <w:r>
        <w:t>Začetek obratovanja: 1943: prvi agregat, 1944: drugi agregat, 1945: tretji agregat</w:t>
      </w:r>
    </w:p>
    <w:p w14:paraId="1C4A0D81" w14:textId="77777777" w:rsidR="0065033B" w:rsidRDefault="0065033B" w:rsidP="0065033B">
      <w:r>
        <w:t>Leto obnove: 1994-2000</w:t>
      </w:r>
    </w:p>
    <w:p w14:paraId="5FF4C708" w14:textId="77777777" w:rsidR="0065033B" w:rsidRDefault="0065033B" w:rsidP="0065033B">
      <w:r>
        <w:t>Tip elektrarne: Pretočna hidroelektrarna v strugi reke</w:t>
      </w:r>
    </w:p>
    <w:p w14:paraId="4C846E73" w14:textId="77777777" w:rsidR="0065033B" w:rsidRDefault="0065033B" w:rsidP="0065033B">
      <w:r>
        <w:t>Letna proizvodnja</w:t>
      </w:r>
      <w:r>
        <w:rPr>
          <w:lang w:val="en-US"/>
        </w:rPr>
        <w:t xml:space="preserve"> </w:t>
      </w:r>
      <w:r>
        <w:t>(GWh)</w:t>
      </w:r>
      <w:r>
        <w:rPr>
          <w:lang w:val="en-US"/>
        </w:rPr>
        <w:t xml:space="preserve">= </w:t>
      </w:r>
      <w:r>
        <w:t>142</w:t>
      </w:r>
    </w:p>
    <w:p w14:paraId="0F8E04E0" w14:textId="77777777" w:rsidR="0065033B" w:rsidRDefault="0065033B" w:rsidP="0065033B">
      <w:r>
        <w:t>Moč na pragu</w:t>
      </w:r>
      <w:r>
        <w:rPr>
          <w:lang w:val="en-US"/>
        </w:rPr>
        <w:t xml:space="preserve"> </w:t>
      </w:r>
      <w:r>
        <w:t>(MW)</w:t>
      </w:r>
      <w:r>
        <w:rPr>
          <w:lang w:val="en-US"/>
        </w:rPr>
        <w:t xml:space="preserve">= </w:t>
      </w:r>
      <w:r>
        <w:t>26,2</w:t>
      </w:r>
    </w:p>
    <w:p w14:paraId="565DC9B5" w14:textId="77777777" w:rsidR="0065033B" w:rsidRDefault="0065033B" w:rsidP="0065033B">
      <w:r>
        <w:t>Število agregatov</w:t>
      </w:r>
      <w:r>
        <w:rPr>
          <w:lang w:val="en-US"/>
        </w:rPr>
        <w:t xml:space="preserve">= </w:t>
      </w:r>
      <w:r>
        <w:t>3</w:t>
      </w:r>
    </w:p>
    <w:p w14:paraId="671017C4" w14:textId="77777777" w:rsidR="0065033B" w:rsidRDefault="0065033B" w:rsidP="0065033B">
      <w:r>
        <w:t>Nazivni pretok turbin</w:t>
      </w:r>
      <w:r>
        <w:rPr>
          <w:lang w:val="en-US"/>
        </w:rPr>
        <w:t xml:space="preserve"> </w:t>
      </w:r>
      <w:r>
        <w:t>(m3/s)</w:t>
      </w:r>
      <w:r>
        <w:rPr>
          <w:lang w:val="en-US"/>
        </w:rPr>
        <w:t xml:space="preserve">= </w:t>
      </w:r>
      <w:r>
        <w:t>405</w:t>
      </w:r>
    </w:p>
    <w:p w14:paraId="6F6CB36F" w14:textId="77777777" w:rsidR="0065033B" w:rsidRDefault="0065033B" w:rsidP="0065033B">
      <w:r>
        <w:t>Temeljita prenova agregatov je v prvi fazi obnovitvenih naložb v gornje dravske elektrarne, ki se je začela leta 1994, moč elektrarne povečala na 26,2 MW. Ob tej moči in izkoriščanju 8,94 metrskega padca ima elektrarna letno proizvodnjo 142 GWh. V letih 2010/11 je bila izvedena še rekonstrukcija 110 kV stikališča. Štiri pretočna polja širine 24 metrov zapirajo kljukaste železne zapornice, sestavljene iz dveh tabel, ki zmorejo skupaj prepustiti do 5.400 m3/s vode.</w:t>
      </w:r>
    </w:p>
    <w:p w14:paraId="382CA57B" w14:textId="7BFAF49D" w:rsidR="0065033B" w:rsidRDefault="0065033B" w:rsidP="0065033B"/>
    <w:p w14:paraId="23D538C6" w14:textId="77777777" w:rsidR="0065033B" w:rsidRPr="00083B2A" w:rsidRDefault="0065033B" w:rsidP="0065033B">
      <w:pPr>
        <w:rPr>
          <w:b/>
          <w:bCs/>
          <w:u w:val="single"/>
        </w:rPr>
      </w:pPr>
      <w:r w:rsidRPr="00083B2A">
        <w:rPr>
          <w:b/>
          <w:bCs/>
          <w:u w:val="single"/>
        </w:rPr>
        <w:t>Hidroelektrarna Vuzenica</w:t>
      </w:r>
    </w:p>
    <w:p w14:paraId="45EFDCA5" w14:textId="77777777" w:rsidR="0065033B" w:rsidRDefault="0065033B" w:rsidP="0065033B">
      <w:r>
        <w:t>Elektrarna Vuzenica je drugi člen dravske verige. Gradnja elektrarne se je pričela jeseni 1947.</w:t>
      </w:r>
    </w:p>
    <w:p w14:paraId="1DF0822E" w14:textId="77777777" w:rsidR="0065033B" w:rsidRDefault="0065033B" w:rsidP="0065033B">
      <w:r>
        <w:t>Dolžina akumulacijskega jezera: 11,9 kilometra</w:t>
      </w:r>
    </w:p>
    <w:p w14:paraId="2EBEE931" w14:textId="77777777" w:rsidR="0065033B" w:rsidRDefault="0065033B" w:rsidP="0065033B">
      <w:r>
        <w:t>Velikost akumulacijskega jezera: 7,1 milijona m3 vode od katerih se lahko 1,8 milijona m3 koristi za proizvodnjo električne energije</w:t>
      </w:r>
    </w:p>
    <w:p w14:paraId="6D04C567" w14:textId="77777777" w:rsidR="0065033B" w:rsidRDefault="0065033B" w:rsidP="0065033B">
      <w:r>
        <w:t>Začetek obratovanja: 1953: prvi agregat, 1957: drugi in tretji agregat</w:t>
      </w:r>
    </w:p>
    <w:p w14:paraId="6B1600FE" w14:textId="77777777" w:rsidR="0065033B" w:rsidRDefault="0065033B" w:rsidP="0065033B">
      <w:r>
        <w:t>Leto obnove: 1994-2000</w:t>
      </w:r>
    </w:p>
    <w:p w14:paraId="463104C9" w14:textId="77777777" w:rsidR="0065033B" w:rsidRDefault="0065033B" w:rsidP="0065033B">
      <w:r>
        <w:t>Tip elektrarne: Pretočna hidroelektrarna v strugi reke</w:t>
      </w:r>
    </w:p>
    <w:p w14:paraId="61917E3D" w14:textId="77777777" w:rsidR="0065033B" w:rsidRDefault="0065033B" w:rsidP="0065033B">
      <w:r>
        <w:t>Letna proizvodnja</w:t>
      </w:r>
      <w:r>
        <w:rPr>
          <w:lang w:val="en-US"/>
        </w:rPr>
        <w:t xml:space="preserve"> </w:t>
      </w:r>
      <w:r>
        <w:t>(GWh)</w:t>
      </w:r>
      <w:r>
        <w:rPr>
          <w:lang w:val="en-US"/>
        </w:rPr>
        <w:t xml:space="preserve">= </w:t>
      </w:r>
      <w:r>
        <w:t>247</w:t>
      </w:r>
    </w:p>
    <w:p w14:paraId="25A4E798" w14:textId="77777777" w:rsidR="0065033B" w:rsidRDefault="0065033B" w:rsidP="0065033B">
      <w:r>
        <w:t>Moč na pragu</w:t>
      </w:r>
      <w:r>
        <w:rPr>
          <w:lang w:val="en-US"/>
        </w:rPr>
        <w:t xml:space="preserve"> </w:t>
      </w:r>
      <w:r>
        <w:t>(MW)</w:t>
      </w:r>
      <w:r>
        <w:rPr>
          <w:lang w:val="en-US"/>
        </w:rPr>
        <w:t xml:space="preserve">= </w:t>
      </w:r>
      <w:r>
        <w:t>55,6</w:t>
      </w:r>
    </w:p>
    <w:p w14:paraId="4255683E" w14:textId="77777777" w:rsidR="0065033B" w:rsidRDefault="0065033B" w:rsidP="0065033B">
      <w:r>
        <w:t>Število agregatov</w:t>
      </w:r>
      <w:r>
        <w:rPr>
          <w:lang w:val="en-US"/>
        </w:rPr>
        <w:t xml:space="preserve">= </w:t>
      </w:r>
      <w:r>
        <w:t>3</w:t>
      </w:r>
    </w:p>
    <w:p w14:paraId="618CEAF0" w14:textId="77777777" w:rsidR="0065033B" w:rsidRDefault="0065033B" w:rsidP="0065033B">
      <w:r>
        <w:t>Nazivni pretok turbin</w:t>
      </w:r>
      <w:r>
        <w:rPr>
          <w:lang w:val="en-US"/>
        </w:rPr>
        <w:t xml:space="preserve"> </w:t>
      </w:r>
      <w:r>
        <w:t>(m3/s)</w:t>
      </w:r>
      <w:r>
        <w:rPr>
          <w:lang w:val="en-US"/>
        </w:rPr>
        <w:t xml:space="preserve">= </w:t>
      </w:r>
      <w:r>
        <w:t>550</w:t>
      </w:r>
    </w:p>
    <w:p w14:paraId="761DDFE9" w14:textId="77777777" w:rsidR="0065033B" w:rsidRDefault="0065033B" w:rsidP="0065033B">
      <w:r>
        <w:t>Po prenovi gornje dravskih elektrarn v 90-ih letih prejšnjega stoletja je bila moč elektrarne povečana za 11,2 MW. Pretočna elektrarna stebrnega tipa izkorišča 13,73 metrov padca in ima pri sedanji moči 55,6 MW letno proizvodnjo 247 GWh.</w:t>
      </w:r>
    </w:p>
    <w:p w14:paraId="7323EEF8" w14:textId="77777777" w:rsidR="0065033B" w:rsidRDefault="0065033B" w:rsidP="0065033B">
      <w:r>
        <w:t>Štiri pretočna polja širine 18,75 metrov zapirajo kljukaste železne zapornice, sestavljene iz dveh tabel, ki zmorejo skupaj prepustiti do 5.600 m3/s vode.</w:t>
      </w:r>
    </w:p>
    <w:p w14:paraId="44938DB7" w14:textId="77777777" w:rsidR="0065033B" w:rsidRDefault="0065033B" w:rsidP="0065033B"/>
    <w:p w14:paraId="6BB0756D" w14:textId="77777777" w:rsidR="0065033B" w:rsidRPr="00083B2A" w:rsidRDefault="0065033B" w:rsidP="0065033B">
      <w:pPr>
        <w:rPr>
          <w:b/>
          <w:bCs/>
          <w:u w:val="single"/>
        </w:rPr>
      </w:pPr>
      <w:r w:rsidRPr="00083B2A">
        <w:rPr>
          <w:b/>
          <w:bCs/>
          <w:u w:val="single"/>
        </w:rPr>
        <w:t>Hidroelektrarna Vuhred</w:t>
      </w:r>
    </w:p>
    <w:p w14:paraId="6B95CF88" w14:textId="77777777" w:rsidR="0065033B" w:rsidRDefault="0065033B" w:rsidP="0065033B">
      <w:r>
        <w:t>Elektrarna Vuhred deluje na območju, kjer se Radeljsko polje zapira v ozko rečno korito. Je prva od dveh stopenj, ki si delita razpoložljivi padec na odseku Drave med Vuzenico in Falo.</w:t>
      </w:r>
    </w:p>
    <w:p w14:paraId="6D4774D6" w14:textId="77777777" w:rsidR="0065033B" w:rsidRDefault="0065033B" w:rsidP="0065033B">
      <w:r>
        <w:t>Dolžina akumulacijskega jezera: 13,1 kilometra</w:t>
      </w:r>
    </w:p>
    <w:p w14:paraId="695A2D40" w14:textId="77777777" w:rsidR="0065033B" w:rsidRDefault="0065033B" w:rsidP="0065033B">
      <w:r>
        <w:t>Velikost akumulacijskega jezera: 10,3 milijona m3 vode od katerih se lahko 2,2 milijona m3 koristi za proizvodnjo električne energije</w:t>
      </w:r>
    </w:p>
    <w:p w14:paraId="4386E5AA" w14:textId="77777777" w:rsidR="0065033B" w:rsidRDefault="0065033B" w:rsidP="0065033B">
      <w:r>
        <w:t>Začetek obratovanja: 1956: prvi in drugi agregat, 1958: tretji agregat</w:t>
      </w:r>
    </w:p>
    <w:p w14:paraId="29257670" w14:textId="77777777" w:rsidR="0065033B" w:rsidRDefault="0065033B" w:rsidP="0065033B">
      <w:r>
        <w:t>Leto obnove: 2000-2005</w:t>
      </w:r>
    </w:p>
    <w:p w14:paraId="1D3D6BB3" w14:textId="77777777" w:rsidR="0065033B" w:rsidRDefault="0065033B" w:rsidP="0065033B">
      <w:r>
        <w:t>Tip elektrarne: Pretočna hidroelektrarna v strugi reke</w:t>
      </w:r>
    </w:p>
    <w:p w14:paraId="585970AB" w14:textId="77777777" w:rsidR="0065033B" w:rsidRDefault="0065033B" w:rsidP="0065033B">
      <w:r>
        <w:t>Letna proizvodnja</w:t>
      </w:r>
      <w:r>
        <w:rPr>
          <w:lang w:val="en-US"/>
        </w:rPr>
        <w:t xml:space="preserve"> </w:t>
      </w:r>
      <w:r>
        <w:t>(GWh)</w:t>
      </w:r>
      <w:r>
        <w:rPr>
          <w:lang w:val="en-US"/>
        </w:rPr>
        <w:t xml:space="preserve">= </w:t>
      </w:r>
      <w:r>
        <w:t>297</w:t>
      </w:r>
    </w:p>
    <w:p w14:paraId="7A442443" w14:textId="77777777" w:rsidR="0065033B" w:rsidRDefault="0065033B" w:rsidP="0065033B">
      <w:r>
        <w:lastRenderedPageBreak/>
        <w:t>Moč na pragu</w:t>
      </w:r>
      <w:r>
        <w:rPr>
          <w:lang w:val="en-US"/>
        </w:rPr>
        <w:t xml:space="preserve"> </w:t>
      </w:r>
      <w:r>
        <w:t>(MW)</w:t>
      </w:r>
      <w:r>
        <w:rPr>
          <w:lang w:val="en-US"/>
        </w:rPr>
        <w:t xml:space="preserve">= </w:t>
      </w:r>
      <w:r>
        <w:t>72,3</w:t>
      </w:r>
    </w:p>
    <w:p w14:paraId="23301DDF" w14:textId="77777777" w:rsidR="0065033B" w:rsidRDefault="0065033B" w:rsidP="0065033B">
      <w:r>
        <w:t>Število agregatov</w:t>
      </w:r>
      <w:r>
        <w:rPr>
          <w:lang w:val="en-US"/>
        </w:rPr>
        <w:t xml:space="preserve">= </w:t>
      </w:r>
      <w:r>
        <w:t>3</w:t>
      </w:r>
    </w:p>
    <w:p w14:paraId="07F6AD7C" w14:textId="77777777" w:rsidR="0065033B" w:rsidRDefault="0065033B" w:rsidP="0065033B">
      <w:r>
        <w:t>Nazivni pretok turbin</w:t>
      </w:r>
      <w:r>
        <w:rPr>
          <w:lang w:val="en-US"/>
        </w:rPr>
        <w:t xml:space="preserve"> </w:t>
      </w:r>
      <w:r>
        <w:t>(m3/s)</w:t>
      </w:r>
      <w:r>
        <w:rPr>
          <w:lang w:val="en-US"/>
        </w:rPr>
        <w:t xml:space="preserve">= </w:t>
      </w:r>
      <w:r>
        <w:t>550</w:t>
      </w:r>
    </w:p>
    <w:p w14:paraId="1D6A2DBD" w14:textId="77777777" w:rsidR="0065033B" w:rsidRDefault="0065033B" w:rsidP="0065033B">
      <w:r>
        <w:t>Pričetek gradnje sega v leto 1952. Hidroelektrarna Vuhred je bila prva elektrarna v takratni Jugoslaviji, ki je bila projektirana in zgrajena na osnovi lastnih izkušenj ter opremljena izključno z domačo opremo. Prva dva agregata sta se zavrtela leta 1956, tretji leta 1958. V drugi fazi prenove gornjedravskih elektrarn, zaključeni leta 2005, sta bila z zamenjavo turbin in druge opreme povečana moč elektrarne na pragu in pretok.</w:t>
      </w:r>
    </w:p>
    <w:p w14:paraId="0D696E46" w14:textId="77777777" w:rsidR="0065033B" w:rsidRDefault="0065033B" w:rsidP="0065033B"/>
    <w:p w14:paraId="20B83944" w14:textId="77777777" w:rsidR="0065033B" w:rsidRPr="00083B2A" w:rsidRDefault="0065033B" w:rsidP="0065033B">
      <w:pPr>
        <w:rPr>
          <w:b/>
          <w:bCs/>
          <w:u w:val="single"/>
        </w:rPr>
      </w:pPr>
      <w:r w:rsidRPr="00083B2A">
        <w:rPr>
          <w:b/>
          <w:bCs/>
          <w:u w:val="single"/>
        </w:rPr>
        <w:t>Hidroelektrarna Ožbalt</w:t>
      </w:r>
    </w:p>
    <w:p w14:paraId="5679A444" w14:textId="77777777" w:rsidR="0065033B" w:rsidRDefault="0065033B" w:rsidP="0065033B">
      <w:r>
        <w:t>Druga elektrarna na odseku Drave od Vuzenice do Fale je bila zgrajena v letih med 1957 in 1960 kot dvojčica višje ležeče elektrarne Vuhred.</w:t>
      </w:r>
    </w:p>
    <w:p w14:paraId="139FB83F" w14:textId="77777777" w:rsidR="0065033B" w:rsidRDefault="0065033B" w:rsidP="0065033B">
      <w:r>
        <w:t>Dolžina akumulacijskega jezera: 12,7 kilometra</w:t>
      </w:r>
    </w:p>
    <w:p w14:paraId="716BFFCE" w14:textId="77777777" w:rsidR="0065033B" w:rsidRDefault="0065033B" w:rsidP="0065033B">
      <w:r>
        <w:t>Velikost akumulacijskega jezera: 10,5 milijona m3 vode od katerih se lahko 1,4 milijona m3 koristi za proizvodnjo električne energije</w:t>
      </w:r>
    </w:p>
    <w:p w14:paraId="57418782" w14:textId="77777777" w:rsidR="0065033B" w:rsidRDefault="0065033B" w:rsidP="0065033B">
      <w:r>
        <w:t>Začetek obratovanja: 1960: prvi agregat, 1961: drugi agregat, 1962: tretji agregat</w:t>
      </w:r>
    </w:p>
    <w:p w14:paraId="07F861DE" w14:textId="77777777" w:rsidR="0065033B" w:rsidRDefault="0065033B" w:rsidP="0065033B">
      <w:r>
        <w:t>Leto obnove: 2000-2005</w:t>
      </w:r>
    </w:p>
    <w:p w14:paraId="5ECF3ABE" w14:textId="77777777" w:rsidR="0065033B" w:rsidRDefault="0065033B" w:rsidP="0065033B">
      <w:r>
        <w:t>Tip elektrarne: Pretočna hidroelektrarna v strugi reke</w:t>
      </w:r>
    </w:p>
    <w:p w14:paraId="4F0D7499" w14:textId="77777777" w:rsidR="0065033B" w:rsidRDefault="0065033B" w:rsidP="0065033B">
      <w:r>
        <w:t>Letna proizvodnja</w:t>
      </w:r>
      <w:r>
        <w:rPr>
          <w:lang w:val="en-US"/>
        </w:rPr>
        <w:t xml:space="preserve"> </w:t>
      </w:r>
      <w:r>
        <w:t>(GWh)</w:t>
      </w:r>
      <w:r>
        <w:rPr>
          <w:lang w:val="en-US"/>
        </w:rPr>
        <w:t xml:space="preserve">= </w:t>
      </w:r>
      <w:r>
        <w:t>305</w:t>
      </w:r>
    </w:p>
    <w:p w14:paraId="523EE8CC" w14:textId="77777777" w:rsidR="0065033B" w:rsidRDefault="0065033B" w:rsidP="0065033B">
      <w:r>
        <w:t>Moč na pragu</w:t>
      </w:r>
      <w:r>
        <w:rPr>
          <w:lang w:val="en-US"/>
        </w:rPr>
        <w:t xml:space="preserve"> </w:t>
      </w:r>
      <w:r>
        <w:t>(MW)</w:t>
      </w:r>
      <w:r>
        <w:rPr>
          <w:lang w:val="en-US"/>
        </w:rPr>
        <w:t xml:space="preserve">= </w:t>
      </w:r>
      <w:r>
        <w:t>73,2</w:t>
      </w:r>
    </w:p>
    <w:p w14:paraId="5275C46F" w14:textId="77777777" w:rsidR="0065033B" w:rsidRDefault="0065033B" w:rsidP="0065033B">
      <w:r>
        <w:t>Število agregatov</w:t>
      </w:r>
      <w:r>
        <w:rPr>
          <w:lang w:val="en-US"/>
        </w:rPr>
        <w:t xml:space="preserve">= </w:t>
      </w:r>
      <w:r>
        <w:t>3</w:t>
      </w:r>
    </w:p>
    <w:p w14:paraId="0AFDA680" w14:textId="77777777" w:rsidR="0065033B" w:rsidRDefault="0065033B" w:rsidP="0065033B">
      <w:r>
        <w:t>Nazivni pretok turbin</w:t>
      </w:r>
      <w:r>
        <w:rPr>
          <w:lang w:val="en-US"/>
        </w:rPr>
        <w:t xml:space="preserve"> </w:t>
      </w:r>
      <w:r>
        <w:t>(m3/s)</w:t>
      </w:r>
      <w:r>
        <w:rPr>
          <w:lang w:val="en-US"/>
        </w:rPr>
        <w:t xml:space="preserve">= </w:t>
      </w:r>
      <w:r>
        <w:t>550</w:t>
      </w:r>
    </w:p>
    <w:p w14:paraId="3FE93D9D" w14:textId="77777777" w:rsidR="0065033B" w:rsidRDefault="0065033B" w:rsidP="0065033B">
      <w:r>
        <w:t>Po prenovi gornje dravskih elektrarn v 90-ih letih prejšnjega stoletja je bila moč na pragu povečana na 73,2 MW. Elektrarna s povečano močjo izkorišča 17,42 metrov padca in ima letno proizvodnjo 305 GWh.</w:t>
      </w:r>
    </w:p>
    <w:p w14:paraId="71ED83F4" w14:textId="77777777" w:rsidR="0065033B" w:rsidRDefault="0065033B" w:rsidP="0065033B"/>
    <w:p w14:paraId="3FEC1244" w14:textId="77777777" w:rsidR="0065033B" w:rsidRPr="00083B2A" w:rsidRDefault="0065033B" w:rsidP="0065033B">
      <w:pPr>
        <w:rPr>
          <w:b/>
          <w:bCs/>
          <w:u w:val="single"/>
        </w:rPr>
      </w:pPr>
      <w:r w:rsidRPr="00083B2A">
        <w:rPr>
          <w:b/>
          <w:bCs/>
          <w:u w:val="single"/>
        </w:rPr>
        <w:t>Hidroelektrarna Fala</w:t>
      </w:r>
    </w:p>
    <w:p w14:paraId="5E858076" w14:textId="77777777" w:rsidR="0065033B" w:rsidRDefault="0065033B" w:rsidP="0065033B">
      <w:r>
        <w:t>Elektrarna Fala je najstarejša elektrarna na slovenskem delu reke Drave. Graditi so jo pričeli leta 1913, s prvimi petimi agregati je začela obratovati že leta 1918.</w:t>
      </w:r>
    </w:p>
    <w:p w14:paraId="429E0CD4" w14:textId="77777777" w:rsidR="0065033B" w:rsidRDefault="0065033B" w:rsidP="0065033B">
      <w:r>
        <w:t>Dolžina akumulacijskega jezera: 8,6 kilometra</w:t>
      </w:r>
    </w:p>
    <w:p w14:paraId="445EF250" w14:textId="77777777" w:rsidR="0065033B" w:rsidRDefault="0065033B" w:rsidP="0065033B">
      <w:r>
        <w:t>Velikost akumulacijskega jezera: 4,2 milijona m3 vode od katerih se lahko 0,9 milijona m3 koristi za proizvodnjo električne energije</w:t>
      </w:r>
    </w:p>
    <w:p w14:paraId="0982C3FA" w14:textId="77777777" w:rsidR="0065033B" w:rsidRDefault="0065033B" w:rsidP="0065033B">
      <w:r>
        <w:t>Začetek obratovanja: 1918: pet agregatov (prvi, drugi in tretji agregat so iz obratovanja izločeni leta 1990; četrti in peti pa leta 1991), 1925: šesti agregat (iz obratovanja izločen 1991), 1931: sedmi agregat (iz obratovanja izločen 1991), 1977: osmi agregat, 1991: deveti in deseti agregat</w:t>
      </w:r>
    </w:p>
    <w:p w14:paraId="78A50A49" w14:textId="77777777" w:rsidR="0065033B" w:rsidRDefault="0065033B" w:rsidP="0065033B">
      <w:r>
        <w:t>Leto obnove: 1987-1995</w:t>
      </w:r>
    </w:p>
    <w:p w14:paraId="6E8882C2" w14:textId="77777777" w:rsidR="0065033B" w:rsidRDefault="0065033B" w:rsidP="0065033B">
      <w:r>
        <w:t>Tip elektrarne: Pretočna hidroelektrarna v strugi reke</w:t>
      </w:r>
    </w:p>
    <w:p w14:paraId="060D5094" w14:textId="77777777" w:rsidR="0065033B" w:rsidRDefault="0065033B" w:rsidP="0065033B">
      <w:r>
        <w:t>Letna proizvodnja</w:t>
      </w:r>
      <w:r>
        <w:rPr>
          <w:lang w:val="en-US"/>
        </w:rPr>
        <w:t xml:space="preserve"> </w:t>
      </w:r>
      <w:r>
        <w:t>(GWh)</w:t>
      </w:r>
      <w:r>
        <w:rPr>
          <w:lang w:val="en-US"/>
        </w:rPr>
        <w:t xml:space="preserve">= </w:t>
      </w:r>
      <w:r>
        <w:t>260</w:t>
      </w:r>
    </w:p>
    <w:p w14:paraId="47D8FA3C" w14:textId="77777777" w:rsidR="0065033B" w:rsidRDefault="0065033B" w:rsidP="0065033B">
      <w:r>
        <w:t>Moč na pragu</w:t>
      </w:r>
      <w:r>
        <w:rPr>
          <w:lang w:val="en-US"/>
        </w:rPr>
        <w:t xml:space="preserve"> </w:t>
      </w:r>
      <w:r>
        <w:t>(MW)</w:t>
      </w:r>
      <w:r>
        <w:rPr>
          <w:lang w:val="en-US"/>
        </w:rPr>
        <w:t xml:space="preserve">= </w:t>
      </w:r>
      <w:r>
        <w:t>58,0</w:t>
      </w:r>
    </w:p>
    <w:p w14:paraId="6A0499AD" w14:textId="77777777" w:rsidR="0065033B" w:rsidRDefault="0065033B" w:rsidP="0065033B">
      <w:r>
        <w:t>Število agregatov</w:t>
      </w:r>
      <w:r>
        <w:rPr>
          <w:lang w:val="en-US"/>
        </w:rPr>
        <w:t xml:space="preserve">= </w:t>
      </w:r>
      <w:r>
        <w:t>3</w:t>
      </w:r>
    </w:p>
    <w:p w14:paraId="4D885F6F" w14:textId="77777777" w:rsidR="0065033B" w:rsidRDefault="0065033B" w:rsidP="0065033B">
      <w:r>
        <w:t>Nazivni pretok turbin</w:t>
      </w:r>
      <w:r>
        <w:rPr>
          <w:lang w:val="en-US"/>
        </w:rPr>
        <w:t xml:space="preserve"> </w:t>
      </w:r>
      <w:r>
        <w:t>(m3/s)</w:t>
      </w:r>
      <w:r>
        <w:rPr>
          <w:lang w:val="en-US"/>
        </w:rPr>
        <w:t xml:space="preserve">= </w:t>
      </w:r>
      <w:r>
        <w:t>525</w:t>
      </w:r>
    </w:p>
    <w:p w14:paraId="03C1FA26" w14:textId="77777777" w:rsidR="0065033B" w:rsidRDefault="0065033B" w:rsidP="0065033B">
      <w:r>
        <w:t>Zaradi izenačitve pretokov s preostalimi elektrarnami je bil leta 1977 dograjen še dodatni osmi agregat s Kaplanovo turbino moči 17 MW, od temeljite prenove ob koncu 90-ih let pa elektrarna deluje le s tremi novejšimi agregati, ki izkoriščajo 14,6 metrov padca in imajo pri moči 58 MW letno proizvodnjo 260 GWh.</w:t>
      </w:r>
    </w:p>
    <w:p w14:paraId="43A62898" w14:textId="77777777" w:rsidR="0065033B" w:rsidRDefault="0065033B" w:rsidP="0065033B"/>
    <w:p w14:paraId="5870302D" w14:textId="77777777" w:rsidR="0065033B" w:rsidRPr="00083B2A" w:rsidRDefault="0065033B" w:rsidP="0065033B">
      <w:pPr>
        <w:rPr>
          <w:b/>
          <w:bCs/>
          <w:u w:val="single"/>
        </w:rPr>
      </w:pPr>
      <w:r w:rsidRPr="00083B2A">
        <w:rPr>
          <w:b/>
          <w:bCs/>
          <w:u w:val="single"/>
        </w:rPr>
        <w:t>Hidroelektrarna Mariborski otok</w:t>
      </w:r>
    </w:p>
    <w:p w14:paraId="62F509D5" w14:textId="77777777" w:rsidR="0065033B" w:rsidRDefault="0065033B" w:rsidP="0065033B">
      <w:r>
        <w:t>Pretočna elektrarna stebrnega tipa je najnižje ležeča dravska elektrarna, ki tik pred Mariborom stoji še v rečni strugi in izkorišča energetski potencial Drave od elektrarne Fala do otoka v strugi Drave.</w:t>
      </w:r>
    </w:p>
    <w:p w14:paraId="6D872843" w14:textId="77777777" w:rsidR="0065033B" w:rsidRDefault="0065033B" w:rsidP="0065033B">
      <w:r>
        <w:t>Dolžina akumulacijskega jezera: 15,5 kilometra</w:t>
      </w:r>
    </w:p>
    <w:p w14:paraId="75208427" w14:textId="77777777" w:rsidR="0065033B" w:rsidRDefault="0065033B" w:rsidP="0065033B">
      <w:r>
        <w:lastRenderedPageBreak/>
        <w:t>Velikost akumulacijskega jezera: 13,1 milijona m3 vode od katerih se lahko 2,1 milijona m3 koristi za proizvodnjo električne energije</w:t>
      </w:r>
    </w:p>
    <w:p w14:paraId="7B7AC912" w14:textId="77777777" w:rsidR="0065033B" w:rsidRDefault="0065033B" w:rsidP="0065033B">
      <w:r>
        <w:t>Začetek obratovanja: 1948: prvi agregat, 1953: drugi agregat, 1960: tretji agregat</w:t>
      </w:r>
    </w:p>
    <w:p w14:paraId="3080AFF3" w14:textId="77777777" w:rsidR="0065033B" w:rsidRDefault="0065033B" w:rsidP="0065033B">
      <w:r>
        <w:t>Leto obnove: 1994-2000</w:t>
      </w:r>
    </w:p>
    <w:p w14:paraId="53EAD338" w14:textId="77777777" w:rsidR="0065033B" w:rsidRDefault="0065033B" w:rsidP="0065033B">
      <w:r>
        <w:t>Tip elektrarne: Pretočna hidroelektrarna v strugi reke</w:t>
      </w:r>
    </w:p>
    <w:p w14:paraId="72B5F24B" w14:textId="77777777" w:rsidR="0065033B" w:rsidRDefault="0065033B" w:rsidP="0065033B">
      <w:r>
        <w:t>Letna proizvodnja</w:t>
      </w:r>
      <w:r>
        <w:rPr>
          <w:lang w:val="en-US"/>
        </w:rPr>
        <w:t xml:space="preserve"> </w:t>
      </w:r>
      <w:r>
        <w:t>(GWh)</w:t>
      </w:r>
      <w:r>
        <w:rPr>
          <w:lang w:val="en-US"/>
        </w:rPr>
        <w:t xml:space="preserve">= </w:t>
      </w:r>
      <w:r>
        <w:t>270</w:t>
      </w:r>
    </w:p>
    <w:p w14:paraId="491D171D" w14:textId="77777777" w:rsidR="0065033B" w:rsidRDefault="0065033B" w:rsidP="0065033B">
      <w:r>
        <w:t>Moč na pragu</w:t>
      </w:r>
      <w:r>
        <w:rPr>
          <w:lang w:val="en-US"/>
        </w:rPr>
        <w:t xml:space="preserve"> </w:t>
      </w:r>
      <w:r>
        <w:t>(MW)</w:t>
      </w:r>
      <w:r>
        <w:rPr>
          <w:lang w:val="en-US"/>
        </w:rPr>
        <w:t xml:space="preserve">= </w:t>
      </w:r>
      <w:r>
        <w:t>60,0</w:t>
      </w:r>
    </w:p>
    <w:p w14:paraId="7C0C94B7" w14:textId="77777777" w:rsidR="0065033B" w:rsidRDefault="0065033B" w:rsidP="0065033B">
      <w:r>
        <w:t>Število agregatov</w:t>
      </w:r>
      <w:r>
        <w:rPr>
          <w:lang w:val="en-US"/>
        </w:rPr>
        <w:t xml:space="preserve">= </w:t>
      </w:r>
      <w:r>
        <w:t>3</w:t>
      </w:r>
    </w:p>
    <w:p w14:paraId="09B220E0" w14:textId="77777777" w:rsidR="0065033B" w:rsidRDefault="0065033B" w:rsidP="0065033B">
      <w:r>
        <w:t>Nazivni pretok turbin</w:t>
      </w:r>
      <w:r>
        <w:rPr>
          <w:lang w:val="en-US"/>
        </w:rPr>
        <w:t xml:space="preserve"> </w:t>
      </w:r>
      <w:r>
        <w:t>(m3/s)</w:t>
      </w:r>
      <w:r>
        <w:rPr>
          <w:lang w:val="en-US"/>
        </w:rPr>
        <w:t xml:space="preserve">= </w:t>
      </w:r>
      <w:r>
        <w:t>550</w:t>
      </w:r>
    </w:p>
    <w:p w14:paraId="11A3F689" w14:textId="77777777" w:rsidR="0065033B" w:rsidRDefault="0065033B" w:rsidP="0065033B">
      <w:r>
        <w:t>Gradnja elektrarne je bila načrtovana že pred prvo svetovno vojno, graditi so jo začeli v letu 1942. Zaradi vojne so se gradbena dela močno zavlekla, tako da je bilo maja 1945 izvršenih le 30 odstotkov gradbenih del. Po vojni so se dela kljub velikim težavam nadaljevala, tako da je leta 1948 pričel obratovati prvi agregat, leta 1953 drugi in leta 1960 še tretji.</w:t>
      </w:r>
    </w:p>
    <w:p w14:paraId="5A35B258" w14:textId="77777777" w:rsidR="0065033B" w:rsidRDefault="0065033B" w:rsidP="0065033B">
      <w:r>
        <w:t>Štiri pretočna polja širine 18,75 metra zapirajo kljukaste železne zapornice, sestavljene iz dveh tabel, ki zmorejo skupaj prepustiti do 5.600 m3/s.</w:t>
      </w:r>
    </w:p>
    <w:p w14:paraId="6B7911A3" w14:textId="77777777" w:rsidR="0094525D" w:rsidRDefault="0094525D" w:rsidP="0065033B">
      <w:pPr>
        <w:rPr>
          <w:b/>
          <w:bCs/>
          <w:u w:val="single"/>
        </w:rPr>
      </w:pPr>
    </w:p>
    <w:p w14:paraId="1B32F3B7" w14:textId="3DC0B6F9" w:rsidR="0065033B" w:rsidRPr="00083B2A" w:rsidRDefault="0065033B" w:rsidP="0065033B">
      <w:pPr>
        <w:rPr>
          <w:b/>
          <w:bCs/>
          <w:u w:val="single"/>
        </w:rPr>
      </w:pPr>
      <w:r w:rsidRPr="00083B2A">
        <w:rPr>
          <w:b/>
          <w:bCs/>
          <w:u w:val="single"/>
        </w:rPr>
        <w:t>Hidroelektrarna Zlatoličje</w:t>
      </w:r>
    </w:p>
    <w:p w14:paraId="0CBC65C3" w14:textId="77777777" w:rsidR="0065033B" w:rsidRDefault="0065033B" w:rsidP="0065033B">
      <w:r>
        <w:t>Največja slovenska hidroelektrarna, ki proizvede več kot petino električne energije Dravskih elektrarn Maribor, izkorišča potencial Drave med mestoma Maribor in Ptuj, kjer priteče reka v ravnino. Zaradi takšne umeščenosti je zasnovana kot kanalska elektrarna.</w:t>
      </w:r>
    </w:p>
    <w:p w14:paraId="329898BF" w14:textId="77777777" w:rsidR="0065033B" w:rsidRDefault="0065033B" w:rsidP="0065033B">
      <w:r>
        <w:t>Dolžina akumulacijskega jezera: 6,5 kilometra</w:t>
      </w:r>
    </w:p>
    <w:p w14:paraId="2328A5FD" w14:textId="77777777" w:rsidR="0065033B" w:rsidRDefault="0065033B" w:rsidP="0065033B">
      <w:r>
        <w:t>Velikost akumulacijskega jezera: 4,5 milijona m3 vode</w:t>
      </w:r>
    </w:p>
    <w:p w14:paraId="6974A324" w14:textId="77777777" w:rsidR="0065033B" w:rsidRDefault="0065033B" w:rsidP="0065033B">
      <w:r>
        <w:t>Začetek obratovanja: 1968: prvi agregat, 1969: drugi agregat</w:t>
      </w:r>
    </w:p>
    <w:p w14:paraId="3AA379D0" w14:textId="77777777" w:rsidR="0065033B" w:rsidRDefault="0065033B" w:rsidP="0065033B">
      <w:r>
        <w:t>Leto obnove: 2007-2013</w:t>
      </w:r>
    </w:p>
    <w:p w14:paraId="2C850352" w14:textId="77777777" w:rsidR="0065033B" w:rsidRDefault="0065033B" w:rsidP="0065033B">
      <w:r>
        <w:t>Tip elektrarne: Derivacijska hidroelektrarna (kanal)</w:t>
      </w:r>
    </w:p>
    <w:p w14:paraId="05DD23B4" w14:textId="77777777" w:rsidR="0065033B" w:rsidRDefault="0065033B" w:rsidP="0065033B">
      <w:r>
        <w:t>Letna proizvodnja</w:t>
      </w:r>
      <w:r>
        <w:rPr>
          <w:lang w:val="en-US"/>
        </w:rPr>
        <w:t xml:space="preserve"> </w:t>
      </w:r>
      <w:r>
        <w:t>(GWh)</w:t>
      </w:r>
      <w:r>
        <w:rPr>
          <w:lang w:val="en-US"/>
        </w:rPr>
        <w:t xml:space="preserve">= </w:t>
      </w:r>
      <w:r>
        <w:t>577</w:t>
      </w:r>
    </w:p>
    <w:p w14:paraId="0FAF6BBD" w14:textId="77777777" w:rsidR="0065033B" w:rsidRDefault="0065033B" w:rsidP="0065033B">
      <w:r>
        <w:t>Moč na pragu</w:t>
      </w:r>
      <w:r>
        <w:rPr>
          <w:lang w:val="en-US"/>
        </w:rPr>
        <w:t xml:space="preserve"> </w:t>
      </w:r>
      <w:r>
        <w:t>(MW)</w:t>
      </w:r>
      <w:r>
        <w:rPr>
          <w:lang w:val="en-US"/>
        </w:rPr>
        <w:t xml:space="preserve">= </w:t>
      </w:r>
      <w:r>
        <w:t>136,0</w:t>
      </w:r>
    </w:p>
    <w:p w14:paraId="57C4DFBD" w14:textId="77777777" w:rsidR="0065033B" w:rsidRDefault="0065033B" w:rsidP="0065033B">
      <w:r>
        <w:t>Število agregatov</w:t>
      </w:r>
      <w:r>
        <w:rPr>
          <w:lang w:val="en-US"/>
        </w:rPr>
        <w:t xml:space="preserve">= </w:t>
      </w:r>
      <w:r>
        <w:t>2</w:t>
      </w:r>
    </w:p>
    <w:p w14:paraId="36C84AB3" w14:textId="77777777" w:rsidR="0065033B" w:rsidRDefault="0065033B" w:rsidP="0065033B">
      <w:r>
        <w:t>Nazivni pretok turbin</w:t>
      </w:r>
      <w:r>
        <w:rPr>
          <w:lang w:val="en-US"/>
        </w:rPr>
        <w:t xml:space="preserve"> </w:t>
      </w:r>
      <w:r>
        <w:t>(m3/s)</w:t>
      </w:r>
      <w:r>
        <w:rPr>
          <w:lang w:val="en-US"/>
        </w:rPr>
        <w:t xml:space="preserve">= </w:t>
      </w:r>
      <w:r>
        <w:t>530</w:t>
      </w:r>
    </w:p>
    <w:p w14:paraId="3CE6843A" w14:textId="77777777" w:rsidR="0065033B" w:rsidRDefault="0065033B" w:rsidP="0065033B">
      <w:r>
        <w:t>Jez Melje, ki je dvignil gladino reke Drave za 7,5 metra do gladine spodnje vode hidroelektrarne Mariborski otok, je bil dograjen leta 1968. Jez ima šest pretočnih polj z razponom sedemnajst metrov, ki se zapirajo s segmentnimi zapornicami. Prepustna sposobnost jezu je 4.200 m3/s. Ob jezu je na desnem bregu vtok v dovodni kanal, tesnjen z betonsko oblogo, dolžine 17,2 kilometra do turbin v strojnici hidroelektrarne Zlatoličje.</w:t>
      </w:r>
    </w:p>
    <w:p w14:paraId="726B7EAF" w14:textId="77777777" w:rsidR="0065033B" w:rsidRDefault="0065033B" w:rsidP="0065033B"/>
    <w:p w14:paraId="20E7E2B5" w14:textId="77777777" w:rsidR="0065033B" w:rsidRPr="00083B2A" w:rsidRDefault="0065033B" w:rsidP="0065033B">
      <w:pPr>
        <w:rPr>
          <w:b/>
          <w:bCs/>
          <w:u w:val="single"/>
        </w:rPr>
      </w:pPr>
      <w:r w:rsidRPr="00083B2A">
        <w:rPr>
          <w:b/>
          <w:bCs/>
          <w:u w:val="single"/>
        </w:rPr>
        <w:t>Hidroelektrarna Formin</w:t>
      </w:r>
    </w:p>
    <w:p w14:paraId="7AF0F937" w14:textId="77777777" w:rsidR="0065033B" w:rsidRDefault="0065033B" w:rsidP="0065033B">
      <w:r>
        <w:t>Zadnja v verigi dravskih elektrarn je druga po količini proizvedene električne energije in hkrati tista, ki ima največjo akumulacijo na slovenskem delu reke Drave.</w:t>
      </w:r>
    </w:p>
    <w:p w14:paraId="0995AD6B" w14:textId="77777777" w:rsidR="0065033B" w:rsidRDefault="0065033B" w:rsidP="0065033B">
      <w:r>
        <w:t>Dolžina akumulacijskega jezera: 7 kilometrov – Ptujsko jezero (največje slovensko umetno jezero)</w:t>
      </w:r>
    </w:p>
    <w:p w14:paraId="4E2A8DDA" w14:textId="77777777" w:rsidR="0065033B" w:rsidRDefault="0065033B" w:rsidP="0065033B"/>
    <w:p w14:paraId="5190D5F0" w14:textId="77777777" w:rsidR="0065033B" w:rsidRDefault="0065033B" w:rsidP="0065033B">
      <w:r>
        <w:t>Velikost akumulacijskega jezera: 17,1 milijona m3 vode od katerih se lahko 4,5 milijona m3 koristi za proizvodnjo električne energije</w:t>
      </w:r>
    </w:p>
    <w:p w14:paraId="3C6C27B0" w14:textId="77777777" w:rsidR="0065033B" w:rsidRDefault="0065033B" w:rsidP="0065033B">
      <w:r>
        <w:t>Začetek obratovanja: 1978: oba agregata</w:t>
      </w:r>
    </w:p>
    <w:p w14:paraId="1C3B5A10" w14:textId="77777777" w:rsidR="0065033B" w:rsidRDefault="0065033B" w:rsidP="0065033B">
      <w:r>
        <w:t>Leto obnove: Prenova še ni bila potrebna</w:t>
      </w:r>
    </w:p>
    <w:p w14:paraId="2BFAEA76" w14:textId="77777777" w:rsidR="0065033B" w:rsidRDefault="0065033B" w:rsidP="0065033B">
      <w:r>
        <w:t>Letna proizvodnja</w:t>
      </w:r>
      <w:r>
        <w:rPr>
          <w:lang w:val="en-US"/>
        </w:rPr>
        <w:t xml:space="preserve"> </w:t>
      </w:r>
      <w:r>
        <w:t>(GWh)</w:t>
      </w:r>
      <w:r>
        <w:rPr>
          <w:lang w:val="en-US"/>
        </w:rPr>
        <w:t xml:space="preserve">= </w:t>
      </w:r>
      <w:r>
        <w:t>548</w:t>
      </w:r>
    </w:p>
    <w:p w14:paraId="540171C1" w14:textId="77777777" w:rsidR="0065033B" w:rsidRDefault="0065033B" w:rsidP="0065033B">
      <w:r>
        <w:t>Moč na pragu</w:t>
      </w:r>
      <w:r>
        <w:rPr>
          <w:lang w:val="en-US"/>
        </w:rPr>
        <w:t xml:space="preserve"> (</w:t>
      </w:r>
      <w:r>
        <w:t>MW)</w:t>
      </w:r>
      <w:r>
        <w:rPr>
          <w:lang w:val="en-US"/>
        </w:rPr>
        <w:t xml:space="preserve">= </w:t>
      </w:r>
      <w:r>
        <w:t>116,0</w:t>
      </w:r>
    </w:p>
    <w:p w14:paraId="5675DE7D" w14:textId="77777777" w:rsidR="0065033B" w:rsidRDefault="0065033B" w:rsidP="0065033B">
      <w:r>
        <w:t>Število agregatov</w:t>
      </w:r>
      <w:r>
        <w:rPr>
          <w:lang w:val="en-US"/>
        </w:rPr>
        <w:t xml:space="preserve">= </w:t>
      </w:r>
      <w:r>
        <w:t>2</w:t>
      </w:r>
    </w:p>
    <w:p w14:paraId="02E55866" w14:textId="77777777" w:rsidR="0065033B" w:rsidRDefault="0065033B" w:rsidP="0065033B">
      <w:r>
        <w:t>Nazivni pretok turbin</w:t>
      </w:r>
      <w:r>
        <w:rPr>
          <w:lang w:val="en-US"/>
        </w:rPr>
        <w:t xml:space="preserve"> </w:t>
      </w:r>
      <w:r>
        <w:t>(m3/s)</w:t>
      </w:r>
      <w:r>
        <w:rPr>
          <w:lang w:val="en-US"/>
        </w:rPr>
        <w:t xml:space="preserve">= </w:t>
      </w:r>
      <w:r>
        <w:t>500</w:t>
      </w:r>
    </w:p>
    <w:p w14:paraId="337D059D" w14:textId="77777777" w:rsidR="0065033B" w:rsidRDefault="0065033B" w:rsidP="0065033B">
      <w:r>
        <w:lastRenderedPageBreak/>
        <w:t>Jez v Markovcih ima šest pretočnih polj širine sedemnajst metrov. Opremljen je s segmentnimi zapornicami in vrhnjimi zaklopkami. Prepustna sposobnost jezu je 4.200 m3/s. Nad vtokom v dovodni kanal je nameščena potopna stena, ki z mostnim delom jezu preprečuje vtok plavja v dovodni kanal. Na jezu Markovci je zgrajena mala hidroelektrarna Markovci.</w:t>
      </w:r>
    </w:p>
    <w:p w14:paraId="5E4D3998" w14:textId="77777777" w:rsidR="0065033B" w:rsidRDefault="0065033B" w:rsidP="0065033B"/>
    <w:p w14:paraId="53A759BA" w14:textId="77777777" w:rsidR="0065033B" w:rsidRPr="00D774B6" w:rsidRDefault="0065033B" w:rsidP="0065033B">
      <w:pPr>
        <w:rPr>
          <w:b/>
          <w:bCs/>
          <w:u w:val="single"/>
        </w:rPr>
      </w:pPr>
      <w:r w:rsidRPr="00D774B6">
        <w:rPr>
          <w:b/>
          <w:bCs/>
          <w:u w:val="single"/>
        </w:rPr>
        <w:t>Sončna elektrarna Dravograd</w:t>
      </w:r>
    </w:p>
    <w:p w14:paraId="562A28C8" w14:textId="77777777" w:rsidR="0065033B" w:rsidRDefault="0065033B" w:rsidP="0065033B">
      <w:r>
        <w:t>Sončna elektrarna skupne moči 40,5 kWp se nahaja na območju hidroelektrarne Dravograd.</w:t>
      </w:r>
    </w:p>
    <w:p w14:paraId="2A6B764C" w14:textId="77777777" w:rsidR="0065033B" w:rsidRDefault="0065033B" w:rsidP="0065033B">
      <w:r>
        <w:t>Začetek obratovanja: 2012</w:t>
      </w:r>
    </w:p>
    <w:p w14:paraId="77A5FBD3" w14:textId="77777777" w:rsidR="0065033B" w:rsidRDefault="0065033B" w:rsidP="0065033B">
      <w:r>
        <w:t>Leto obnove: Prenova še ni bila potrebna</w:t>
      </w:r>
    </w:p>
    <w:p w14:paraId="35BAD307" w14:textId="77777777" w:rsidR="0065033B" w:rsidRDefault="0065033B" w:rsidP="0065033B">
      <w:r>
        <w:t>Letna proizvodnja</w:t>
      </w:r>
      <w:r>
        <w:rPr>
          <w:lang w:val="en-US"/>
        </w:rPr>
        <w:t xml:space="preserve"> </w:t>
      </w:r>
      <w:r>
        <w:t>(GWh)</w:t>
      </w:r>
      <w:r>
        <w:rPr>
          <w:lang w:val="en-US"/>
        </w:rPr>
        <w:t xml:space="preserve">= </w:t>
      </w:r>
      <w:r>
        <w:t>0,042</w:t>
      </w:r>
    </w:p>
    <w:p w14:paraId="5B3E734E" w14:textId="77777777" w:rsidR="0065033B" w:rsidRDefault="0065033B" w:rsidP="0065033B">
      <w:r>
        <w:t>Moč na pragu</w:t>
      </w:r>
      <w:r>
        <w:rPr>
          <w:lang w:val="en-US"/>
        </w:rPr>
        <w:t xml:space="preserve"> </w:t>
      </w:r>
      <w:r>
        <w:t>(MW)</w:t>
      </w:r>
      <w:r>
        <w:rPr>
          <w:lang w:val="en-US"/>
        </w:rPr>
        <w:t xml:space="preserve">= </w:t>
      </w:r>
      <w:r>
        <w:t>0,041</w:t>
      </w:r>
    </w:p>
    <w:p w14:paraId="05DA6748" w14:textId="77777777" w:rsidR="0065033B" w:rsidRDefault="0065033B" w:rsidP="0065033B"/>
    <w:p w14:paraId="26B8F6DF" w14:textId="77777777" w:rsidR="0065033B" w:rsidRPr="00D774B6" w:rsidRDefault="0065033B" w:rsidP="0065033B">
      <w:pPr>
        <w:rPr>
          <w:b/>
          <w:bCs/>
          <w:u w:val="single"/>
        </w:rPr>
      </w:pPr>
      <w:r w:rsidRPr="00D774B6">
        <w:rPr>
          <w:b/>
          <w:bCs/>
          <w:u w:val="single"/>
        </w:rPr>
        <w:t>Sončna elektrarna OCV3</w:t>
      </w:r>
    </w:p>
    <w:p w14:paraId="20E387F4" w14:textId="77777777" w:rsidR="0065033B" w:rsidRDefault="0065033B" w:rsidP="0065033B">
      <w:r>
        <w:t>Sončna elektrarna skupne moči 25,5 kWp se nahaja na območju upravne stavbe družbe.</w:t>
      </w:r>
    </w:p>
    <w:p w14:paraId="53E3654B" w14:textId="77777777" w:rsidR="0065033B" w:rsidRDefault="0065033B" w:rsidP="0065033B">
      <w:r>
        <w:t>Začetek obratovanja: 2012</w:t>
      </w:r>
    </w:p>
    <w:p w14:paraId="55B1DD4A" w14:textId="77777777" w:rsidR="0065033B" w:rsidRDefault="0065033B" w:rsidP="0065033B">
      <w:r>
        <w:t>Leto obnove: Prenova še ni bila potrebna</w:t>
      </w:r>
    </w:p>
    <w:p w14:paraId="23834111" w14:textId="77777777" w:rsidR="0065033B" w:rsidRDefault="0065033B" w:rsidP="0065033B">
      <w:r>
        <w:t>Letna proizvodnja</w:t>
      </w:r>
      <w:r>
        <w:rPr>
          <w:lang w:val="en-US"/>
        </w:rPr>
        <w:t xml:space="preserve"> </w:t>
      </w:r>
      <w:r>
        <w:t>(GWh)</w:t>
      </w:r>
      <w:r>
        <w:rPr>
          <w:lang w:val="en-US"/>
        </w:rPr>
        <w:t xml:space="preserve">= </w:t>
      </w:r>
      <w:r>
        <w:t>0,028</w:t>
      </w:r>
    </w:p>
    <w:p w14:paraId="7D63F334" w14:textId="77777777" w:rsidR="0065033B" w:rsidRDefault="0065033B" w:rsidP="0065033B">
      <w:r>
        <w:t>Moč na pragu</w:t>
      </w:r>
      <w:r>
        <w:rPr>
          <w:lang w:val="en-US"/>
        </w:rPr>
        <w:t xml:space="preserve"> </w:t>
      </w:r>
      <w:r>
        <w:t>(MW)</w:t>
      </w:r>
      <w:r>
        <w:rPr>
          <w:lang w:val="en-US"/>
        </w:rPr>
        <w:t xml:space="preserve">= </w:t>
      </w:r>
      <w:r>
        <w:t>0,026</w:t>
      </w:r>
    </w:p>
    <w:p w14:paraId="7E75FD69" w14:textId="77777777" w:rsidR="0065033B" w:rsidRDefault="0065033B" w:rsidP="0065033B"/>
    <w:p w14:paraId="0F87982A" w14:textId="77777777" w:rsidR="0065033B" w:rsidRPr="00D774B6" w:rsidRDefault="0065033B" w:rsidP="0065033B">
      <w:pPr>
        <w:rPr>
          <w:b/>
          <w:bCs/>
          <w:u w:val="single"/>
        </w:rPr>
      </w:pPr>
      <w:r w:rsidRPr="00D774B6">
        <w:rPr>
          <w:b/>
          <w:bCs/>
          <w:u w:val="single"/>
        </w:rPr>
        <w:t>Sončna elektrarna Zlatoličje</w:t>
      </w:r>
    </w:p>
    <w:p w14:paraId="5FE52FD7" w14:textId="77777777" w:rsidR="0065033B" w:rsidRDefault="0065033B" w:rsidP="0065033B">
      <w:r>
        <w:t>Sončna elektrarna skupne moči 776,75 kWp se nahaja na območju hidroelektrarne Zlatoličje.</w:t>
      </w:r>
    </w:p>
    <w:p w14:paraId="766927DD" w14:textId="77777777" w:rsidR="0065033B" w:rsidRDefault="0065033B" w:rsidP="0065033B">
      <w:r>
        <w:t>Začetek obratovanja: 2011</w:t>
      </w:r>
    </w:p>
    <w:p w14:paraId="3B2B448B" w14:textId="77777777" w:rsidR="0065033B" w:rsidRDefault="0065033B" w:rsidP="0065033B">
      <w:r>
        <w:t>Leto obnove: Prenova še ni bila potrebna</w:t>
      </w:r>
    </w:p>
    <w:p w14:paraId="05F15AB2" w14:textId="77777777" w:rsidR="0065033B" w:rsidRDefault="0065033B" w:rsidP="0065033B">
      <w:r>
        <w:t>Letna proizvodnja</w:t>
      </w:r>
      <w:r>
        <w:rPr>
          <w:lang w:val="en-US"/>
        </w:rPr>
        <w:t xml:space="preserve"> (</w:t>
      </w:r>
      <w:r>
        <w:t>GWh)</w:t>
      </w:r>
      <w:r>
        <w:rPr>
          <w:lang w:val="en-US"/>
        </w:rPr>
        <w:t xml:space="preserve">= </w:t>
      </w:r>
      <w:r>
        <w:t>0,893</w:t>
      </w:r>
    </w:p>
    <w:p w14:paraId="17311C1C" w14:textId="77777777" w:rsidR="0065033B" w:rsidRDefault="0065033B" w:rsidP="0065033B">
      <w:pPr>
        <w:rPr>
          <w:lang w:val="en-US"/>
        </w:rPr>
      </w:pPr>
      <w:r>
        <w:t>Moč na pragu</w:t>
      </w:r>
      <w:r>
        <w:rPr>
          <w:lang w:val="en-US"/>
        </w:rPr>
        <w:t xml:space="preserve"> </w:t>
      </w:r>
      <w:r>
        <w:t>(MW)</w:t>
      </w:r>
      <w:r>
        <w:rPr>
          <w:lang w:val="en-US"/>
        </w:rPr>
        <w:t>= 0,777</w:t>
      </w:r>
    </w:p>
    <w:p w14:paraId="52100F8D" w14:textId="77777777" w:rsidR="0065033B" w:rsidRDefault="0065033B" w:rsidP="0065033B">
      <w:pPr>
        <w:rPr>
          <w:lang w:val="en-US"/>
        </w:rPr>
      </w:pPr>
    </w:p>
    <w:p w14:paraId="4D316299" w14:textId="77777777" w:rsidR="0065033B" w:rsidRPr="00D00741" w:rsidRDefault="0065033B" w:rsidP="0065033B">
      <w:pPr>
        <w:rPr>
          <w:b/>
          <w:bCs/>
          <w:u w:val="single"/>
          <w:lang w:val="en-US"/>
        </w:rPr>
      </w:pPr>
      <w:r w:rsidRPr="00D00741">
        <w:rPr>
          <w:b/>
          <w:bCs/>
          <w:u w:val="single"/>
          <w:lang w:val="en-US"/>
        </w:rPr>
        <w:t>Sončna elektrarna Formin</w:t>
      </w:r>
    </w:p>
    <w:p w14:paraId="7AA06145" w14:textId="77777777" w:rsidR="0065033B" w:rsidRDefault="0065033B" w:rsidP="0065033B">
      <w:pPr>
        <w:rPr>
          <w:lang w:val="en-US"/>
        </w:rPr>
      </w:pPr>
      <w:r w:rsidRPr="00D00741">
        <w:rPr>
          <w:lang w:val="en-US"/>
        </w:rPr>
        <w:t>Sončna elektrarna skupne moči 112 kWp se nahaja na območju hidroelektrarne Formin.</w:t>
      </w:r>
    </w:p>
    <w:p w14:paraId="75C07E29" w14:textId="77777777" w:rsidR="0065033B" w:rsidRPr="00D00741" w:rsidRDefault="0065033B" w:rsidP="0065033B">
      <w:pPr>
        <w:rPr>
          <w:lang w:val="en-US"/>
        </w:rPr>
      </w:pPr>
      <w:r w:rsidRPr="00D00741">
        <w:rPr>
          <w:lang w:val="en-US"/>
        </w:rPr>
        <w:t>Začetek obratovanja: 2012</w:t>
      </w:r>
    </w:p>
    <w:p w14:paraId="74B4F2E3" w14:textId="77777777" w:rsidR="0065033B" w:rsidRPr="00D00741" w:rsidRDefault="0065033B" w:rsidP="0065033B">
      <w:pPr>
        <w:rPr>
          <w:lang w:val="en-US"/>
        </w:rPr>
      </w:pPr>
      <w:r w:rsidRPr="00D00741">
        <w:rPr>
          <w:lang w:val="en-US"/>
        </w:rPr>
        <w:t>Leto obnove: Prenova še ni bila potrebna</w:t>
      </w:r>
    </w:p>
    <w:p w14:paraId="5CD6E261" w14:textId="77777777" w:rsidR="0065033B" w:rsidRPr="00D00741" w:rsidRDefault="0065033B" w:rsidP="0065033B">
      <w:pPr>
        <w:rPr>
          <w:lang w:val="en-US"/>
        </w:rPr>
      </w:pPr>
      <w:r w:rsidRPr="00D00741">
        <w:rPr>
          <w:lang w:val="en-US"/>
        </w:rPr>
        <w:t>Letna proizvodnja</w:t>
      </w:r>
      <w:r>
        <w:rPr>
          <w:lang w:val="en-US"/>
        </w:rPr>
        <w:t xml:space="preserve"> </w:t>
      </w:r>
      <w:r w:rsidRPr="00D00741">
        <w:rPr>
          <w:lang w:val="en-US"/>
        </w:rPr>
        <w:t>(GWh)</w:t>
      </w:r>
      <w:r>
        <w:rPr>
          <w:lang w:val="en-US"/>
        </w:rPr>
        <w:t xml:space="preserve">= </w:t>
      </w:r>
      <w:r w:rsidRPr="00D00741">
        <w:rPr>
          <w:lang w:val="en-US"/>
        </w:rPr>
        <w:t>0,123</w:t>
      </w:r>
    </w:p>
    <w:p w14:paraId="3AB77D14" w14:textId="77777777" w:rsidR="0065033B" w:rsidRPr="00D774B6" w:rsidRDefault="0065033B" w:rsidP="0065033B">
      <w:pPr>
        <w:rPr>
          <w:lang w:val="en-US"/>
        </w:rPr>
      </w:pPr>
      <w:r w:rsidRPr="00D00741">
        <w:rPr>
          <w:lang w:val="en-US"/>
        </w:rPr>
        <w:t>Moč na pragu</w:t>
      </w:r>
      <w:r>
        <w:rPr>
          <w:lang w:val="en-US"/>
        </w:rPr>
        <w:t xml:space="preserve"> </w:t>
      </w:r>
      <w:r w:rsidRPr="00D00741">
        <w:rPr>
          <w:lang w:val="en-US"/>
        </w:rPr>
        <w:t>(MW)</w:t>
      </w:r>
      <w:r>
        <w:rPr>
          <w:lang w:val="en-US"/>
        </w:rPr>
        <w:t xml:space="preserve">= </w:t>
      </w:r>
      <w:r w:rsidRPr="00D00741">
        <w:rPr>
          <w:lang w:val="en-US"/>
        </w:rPr>
        <w:t>0,112</w:t>
      </w:r>
    </w:p>
    <w:p w14:paraId="36F6D842" w14:textId="36D3378A" w:rsidR="007019C2" w:rsidRDefault="007019C2" w:rsidP="007019C2">
      <w:pPr>
        <w:rPr>
          <w:rFonts w:asciiTheme="minorHAnsi" w:hAnsiTheme="minorHAnsi" w:cstheme="minorHAnsi"/>
          <w:sz w:val="22"/>
          <w:szCs w:val="22"/>
        </w:rPr>
      </w:pPr>
    </w:p>
    <w:p w14:paraId="1009A22D" w14:textId="7339234C" w:rsidR="007019C2" w:rsidRPr="00697480" w:rsidRDefault="007019C2" w:rsidP="008E2DF7">
      <w:pPr>
        <w:pStyle w:val="Odstavekseznama"/>
        <w:numPr>
          <w:ilvl w:val="0"/>
          <w:numId w:val="32"/>
        </w:numPr>
        <w:ind w:left="284" w:hanging="284"/>
        <w:rPr>
          <w:rFonts w:asciiTheme="minorHAnsi" w:hAnsiTheme="minorHAnsi" w:cstheme="minorHAnsi"/>
          <w:b/>
          <w:bCs/>
          <w:szCs w:val="22"/>
        </w:rPr>
      </w:pPr>
      <w:r w:rsidRPr="00697480">
        <w:rPr>
          <w:rFonts w:asciiTheme="minorHAnsi" w:hAnsiTheme="minorHAnsi" w:cstheme="minorHAnsi"/>
          <w:b/>
          <w:bCs/>
          <w:szCs w:val="22"/>
          <w:u w:val="single"/>
        </w:rPr>
        <w:t>Opis aktivnosti za zmanjšanje tveganj</w:t>
      </w:r>
      <w:r w:rsidRPr="00697480">
        <w:rPr>
          <w:rFonts w:asciiTheme="minorHAnsi" w:hAnsiTheme="minorHAnsi" w:cstheme="minorHAnsi"/>
          <w:b/>
          <w:bCs/>
          <w:szCs w:val="22"/>
        </w:rPr>
        <w:t xml:space="preserve"> </w:t>
      </w:r>
    </w:p>
    <w:p w14:paraId="5B3FDD43" w14:textId="672D6E38" w:rsidR="007019C2" w:rsidRPr="007019C2" w:rsidRDefault="007019C2" w:rsidP="008E2DF7">
      <w:pPr>
        <w:ind w:left="567" w:hanging="283"/>
        <w:rPr>
          <w:rFonts w:asciiTheme="minorHAnsi" w:hAnsiTheme="minorHAnsi" w:cstheme="minorHAnsi"/>
          <w:sz w:val="22"/>
          <w:szCs w:val="22"/>
        </w:rPr>
      </w:pPr>
      <w:r w:rsidRPr="007019C2">
        <w:rPr>
          <w:rFonts w:asciiTheme="minorHAnsi" w:hAnsiTheme="minorHAnsi" w:cstheme="minorHAnsi"/>
          <w:sz w:val="22"/>
          <w:szCs w:val="22"/>
        </w:rPr>
        <w:t>-</w:t>
      </w:r>
      <w:r w:rsidRPr="007019C2">
        <w:rPr>
          <w:rFonts w:asciiTheme="minorHAnsi" w:hAnsiTheme="minorHAnsi" w:cstheme="minorHAnsi"/>
          <w:sz w:val="22"/>
          <w:szCs w:val="22"/>
        </w:rPr>
        <w:tab/>
        <w:t xml:space="preserve">Vse objekte in naprave, ki so podvrženi vplivom vodotokov </w:t>
      </w:r>
      <w:r w:rsidR="00547555">
        <w:rPr>
          <w:rFonts w:asciiTheme="minorHAnsi" w:hAnsiTheme="minorHAnsi" w:cstheme="minorHAnsi"/>
          <w:sz w:val="22"/>
          <w:szCs w:val="22"/>
        </w:rPr>
        <w:t>se redno pregleduje</w:t>
      </w:r>
      <w:r w:rsidRPr="007019C2">
        <w:rPr>
          <w:rFonts w:asciiTheme="minorHAnsi" w:hAnsiTheme="minorHAnsi" w:cstheme="minorHAnsi"/>
          <w:sz w:val="22"/>
          <w:szCs w:val="22"/>
        </w:rPr>
        <w:t xml:space="preserve">( na primer enkrat na pol leta ) pregled </w:t>
      </w:r>
      <w:r w:rsidR="00547555">
        <w:rPr>
          <w:rFonts w:asciiTheme="minorHAnsi" w:hAnsiTheme="minorHAnsi" w:cstheme="minorHAnsi"/>
          <w:sz w:val="22"/>
          <w:szCs w:val="22"/>
        </w:rPr>
        <w:t>pa se opravi</w:t>
      </w:r>
      <w:r w:rsidRPr="007019C2">
        <w:rPr>
          <w:rFonts w:asciiTheme="minorHAnsi" w:hAnsiTheme="minorHAnsi" w:cstheme="minorHAnsi"/>
          <w:sz w:val="22"/>
          <w:szCs w:val="22"/>
        </w:rPr>
        <w:t xml:space="preserve"> tudi po vsaki visoki vodi. Poškodbe</w:t>
      </w:r>
      <w:r w:rsidR="00547555">
        <w:rPr>
          <w:rFonts w:asciiTheme="minorHAnsi" w:hAnsiTheme="minorHAnsi" w:cstheme="minorHAnsi"/>
          <w:sz w:val="22"/>
          <w:szCs w:val="22"/>
        </w:rPr>
        <w:t>,</w:t>
      </w:r>
      <w:r w:rsidRPr="007019C2">
        <w:rPr>
          <w:rFonts w:asciiTheme="minorHAnsi" w:hAnsiTheme="minorHAnsi" w:cstheme="minorHAnsi"/>
          <w:sz w:val="22"/>
          <w:szCs w:val="22"/>
        </w:rPr>
        <w:t xml:space="preserve"> tudi najmanjše</w:t>
      </w:r>
      <w:r w:rsidR="00547555">
        <w:rPr>
          <w:rFonts w:asciiTheme="minorHAnsi" w:hAnsiTheme="minorHAnsi" w:cstheme="minorHAnsi"/>
          <w:sz w:val="22"/>
          <w:szCs w:val="22"/>
        </w:rPr>
        <w:t>,</w:t>
      </w:r>
      <w:r w:rsidRPr="007019C2">
        <w:rPr>
          <w:rFonts w:asciiTheme="minorHAnsi" w:hAnsiTheme="minorHAnsi" w:cstheme="minorHAnsi"/>
          <w:sz w:val="22"/>
          <w:szCs w:val="22"/>
        </w:rPr>
        <w:t xml:space="preserve"> </w:t>
      </w:r>
      <w:r w:rsidR="00547555">
        <w:rPr>
          <w:rFonts w:asciiTheme="minorHAnsi" w:hAnsiTheme="minorHAnsi" w:cstheme="minorHAnsi"/>
          <w:sz w:val="22"/>
          <w:szCs w:val="22"/>
        </w:rPr>
        <w:t>se</w:t>
      </w:r>
      <w:r w:rsidRPr="007019C2">
        <w:rPr>
          <w:rFonts w:asciiTheme="minorHAnsi" w:hAnsiTheme="minorHAnsi" w:cstheme="minorHAnsi"/>
          <w:sz w:val="22"/>
          <w:szCs w:val="22"/>
        </w:rPr>
        <w:t xml:space="preserve"> nemudoma sanira. Redno </w:t>
      </w:r>
      <w:r w:rsidR="00547555">
        <w:rPr>
          <w:rFonts w:asciiTheme="minorHAnsi" w:hAnsiTheme="minorHAnsi" w:cstheme="minorHAnsi"/>
          <w:sz w:val="22"/>
          <w:szCs w:val="22"/>
        </w:rPr>
        <w:t>se čisti</w:t>
      </w:r>
      <w:r w:rsidRPr="007019C2">
        <w:rPr>
          <w:rFonts w:asciiTheme="minorHAnsi" w:hAnsiTheme="minorHAnsi" w:cstheme="minorHAnsi"/>
          <w:sz w:val="22"/>
          <w:szCs w:val="22"/>
        </w:rPr>
        <w:t xml:space="preserve"> vse kanale in cevovode za odvod meteornih voda. </w:t>
      </w:r>
    </w:p>
    <w:p w14:paraId="0B04FBC9" w14:textId="0AF30FB1" w:rsidR="007019C2" w:rsidRPr="007019C2" w:rsidRDefault="007019C2" w:rsidP="008E2DF7">
      <w:pPr>
        <w:ind w:left="567" w:hanging="283"/>
        <w:rPr>
          <w:rFonts w:asciiTheme="minorHAnsi" w:hAnsiTheme="minorHAnsi" w:cstheme="minorHAnsi"/>
          <w:sz w:val="22"/>
          <w:szCs w:val="22"/>
        </w:rPr>
      </w:pPr>
      <w:r w:rsidRPr="007019C2">
        <w:rPr>
          <w:rFonts w:asciiTheme="minorHAnsi" w:hAnsiTheme="minorHAnsi" w:cstheme="minorHAnsi"/>
          <w:sz w:val="22"/>
          <w:szCs w:val="22"/>
        </w:rPr>
        <w:t>-</w:t>
      </w:r>
      <w:r w:rsidRPr="007019C2">
        <w:rPr>
          <w:rFonts w:asciiTheme="minorHAnsi" w:hAnsiTheme="minorHAnsi" w:cstheme="minorHAnsi"/>
          <w:sz w:val="22"/>
          <w:szCs w:val="22"/>
        </w:rPr>
        <w:tab/>
        <w:t xml:space="preserve">Redno ( vsaj enkrat letno ) </w:t>
      </w:r>
      <w:r w:rsidR="00547555">
        <w:rPr>
          <w:rFonts w:asciiTheme="minorHAnsi" w:hAnsiTheme="minorHAnsi" w:cstheme="minorHAnsi"/>
          <w:sz w:val="22"/>
          <w:szCs w:val="22"/>
        </w:rPr>
        <w:t>se kontrolira</w:t>
      </w:r>
      <w:r w:rsidRPr="007019C2">
        <w:rPr>
          <w:rFonts w:asciiTheme="minorHAnsi" w:hAnsiTheme="minorHAnsi" w:cstheme="minorHAnsi"/>
          <w:sz w:val="22"/>
          <w:szCs w:val="22"/>
        </w:rPr>
        <w:t xml:space="preserve"> naprave, ki so pod visokim tlakom. Kontrolira</w:t>
      </w:r>
      <w:r w:rsidR="00547555">
        <w:rPr>
          <w:rFonts w:asciiTheme="minorHAnsi" w:hAnsiTheme="minorHAnsi" w:cstheme="minorHAnsi"/>
          <w:sz w:val="22"/>
          <w:szCs w:val="22"/>
        </w:rPr>
        <w:t xml:space="preserve"> s</w:t>
      </w:r>
      <w:r w:rsidRPr="007019C2">
        <w:rPr>
          <w:rFonts w:asciiTheme="minorHAnsi" w:hAnsiTheme="minorHAnsi" w:cstheme="minorHAnsi"/>
          <w:sz w:val="22"/>
          <w:szCs w:val="22"/>
        </w:rPr>
        <w:t xml:space="preserve">e zvare, vijačne zveze, pri hidravličnih napravah </w:t>
      </w:r>
      <w:r w:rsidR="00547555">
        <w:rPr>
          <w:rFonts w:asciiTheme="minorHAnsi" w:hAnsiTheme="minorHAnsi" w:cstheme="minorHAnsi"/>
          <w:sz w:val="22"/>
          <w:szCs w:val="22"/>
        </w:rPr>
        <w:t>se redno menjava hidravlično olje</w:t>
      </w:r>
      <w:r w:rsidRPr="007019C2">
        <w:rPr>
          <w:rFonts w:asciiTheme="minorHAnsi" w:hAnsiTheme="minorHAnsi" w:cstheme="minorHAnsi"/>
          <w:sz w:val="22"/>
          <w:szCs w:val="22"/>
        </w:rPr>
        <w:t xml:space="preserve"> ( po navodilih proizvajalca ), prekontrolira</w:t>
      </w:r>
      <w:r w:rsidR="00547555">
        <w:rPr>
          <w:rFonts w:asciiTheme="minorHAnsi" w:hAnsiTheme="minorHAnsi" w:cstheme="minorHAnsi"/>
          <w:sz w:val="22"/>
          <w:szCs w:val="22"/>
        </w:rPr>
        <w:t xml:space="preserve"> </w:t>
      </w:r>
      <w:r w:rsidRPr="007019C2">
        <w:rPr>
          <w:rFonts w:asciiTheme="minorHAnsi" w:hAnsiTheme="minorHAnsi" w:cstheme="minorHAnsi"/>
          <w:sz w:val="22"/>
          <w:szCs w:val="22"/>
        </w:rPr>
        <w:t xml:space="preserve">hidravlične cevovode, vse poškodovane ali dotrajane dele </w:t>
      </w:r>
      <w:r w:rsidR="00547555">
        <w:rPr>
          <w:rFonts w:asciiTheme="minorHAnsi" w:hAnsiTheme="minorHAnsi" w:cstheme="minorHAnsi"/>
          <w:sz w:val="22"/>
          <w:szCs w:val="22"/>
        </w:rPr>
        <w:t>se</w:t>
      </w:r>
      <w:r w:rsidRPr="007019C2">
        <w:rPr>
          <w:rFonts w:asciiTheme="minorHAnsi" w:hAnsiTheme="minorHAnsi" w:cstheme="minorHAnsi"/>
          <w:sz w:val="22"/>
          <w:szCs w:val="22"/>
        </w:rPr>
        <w:t xml:space="preserve"> zamenja. </w:t>
      </w:r>
    </w:p>
    <w:p w14:paraId="593C065D" w14:textId="71B33E17" w:rsidR="007019C2" w:rsidRPr="007019C2" w:rsidRDefault="007019C2" w:rsidP="008E2DF7">
      <w:pPr>
        <w:ind w:left="567" w:hanging="283"/>
        <w:rPr>
          <w:rFonts w:asciiTheme="minorHAnsi" w:hAnsiTheme="minorHAnsi" w:cstheme="minorHAnsi"/>
          <w:sz w:val="22"/>
          <w:szCs w:val="22"/>
        </w:rPr>
      </w:pPr>
      <w:r w:rsidRPr="007019C2">
        <w:rPr>
          <w:rFonts w:asciiTheme="minorHAnsi" w:hAnsiTheme="minorHAnsi" w:cstheme="minorHAnsi"/>
          <w:sz w:val="22"/>
          <w:szCs w:val="22"/>
        </w:rPr>
        <w:t>-</w:t>
      </w:r>
      <w:r w:rsidRPr="007019C2">
        <w:rPr>
          <w:rFonts w:asciiTheme="minorHAnsi" w:hAnsiTheme="minorHAnsi" w:cstheme="minorHAnsi"/>
          <w:sz w:val="22"/>
          <w:szCs w:val="22"/>
        </w:rPr>
        <w:tab/>
        <w:t xml:space="preserve">Turbinsko in generatorsko gred </w:t>
      </w:r>
      <w:r w:rsidR="00547555">
        <w:rPr>
          <w:rFonts w:asciiTheme="minorHAnsi" w:hAnsiTheme="minorHAnsi" w:cstheme="minorHAnsi"/>
          <w:sz w:val="22"/>
          <w:szCs w:val="22"/>
        </w:rPr>
        <w:t>se redno pregleduje</w:t>
      </w:r>
      <w:r w:rsidRPr="007019C2">
        <w:rPr>
          <w:rFonts w:asciiTheme="minorHAnsi" w:hAnsiTheme="minorHAnsi" w:cstheme="minorHAnsi"/>
          <w:sz w:val="22"/>
          <w:szCs w:val="22"/>
        </w:rPr>
        <w:t xml:space="preserve">; možnost razpok ali obraba ležajnih mest. Redno mazanje ležajev in menjava le teh po preteku življenjske dobe, popravilo ali menjava jermenov pri jermenskih prenosih pri najmanjši poškodbi, najmanj enkrat letno </w:t>
      </w:r>
      <w:r w:rsidR="00547555">
        <w:rPr>
          <w:rFonts w:asciiTheme="minorHAnsi" w:hAnsiTheme="minorHAnsi" w:cstheme="minorHAnsi"/>
          <w:sz w:val="22"/>
          <w:szCs w:val="22"/>
        </w:rPr>
        <w:t>se</w:t>
      </w:r>
      <w:r w:rsidRPr="007019C2">
        <w:rPr>
          <w:rFonts w:asciiTheme="minorHAnsi" w:hAnsiTheme="minorHAnsi" w:cstheme="minorHAnsi"/>
          <w:sz w:val="22"/>
          <w:szCs w:val="22"/>
        </w:rPr>
        <w:t xml:space="preserve"> prekontrolira delovanje zaščitnih senzorjev (npr.: tlak, temperatura, vrtilna hitrost...)</w:t>
      </w:r>
    </w:p>
    <w:p w14:paraId="4BAE5F7B" w14:textId="0CCC8EE1" w:rsidR="007019C2" w:rsidRPr="007019C2" w:rsidRDefault="007019C2" w:rsidP="008E2DF7">
      <w:pPr>
        <w:ind w:left="567" w:hanging="283"/>
        <w:rPr>
          <w:rFonts w:asciiTheme="minorHAnsi" w:hAnsiTheme="minorHAnsi" w:cstheme="minorHAnsi"/>
          <w:sz w:val="22"/>
          <w:szCs w:val="22"/>
        </w:rPr>
      </w:pPr>
      <w:r w:rsidRPr="007019C2">
        <w:rPr>
          <w:rFonts w:asciiTheme="minorHAnsi" w:hAnsiTheme="minorHAnsi" w:cstheme="minorHAnsi"/>
          <w:sz w:val="22"/>
          <w:szCs w:val="22"/>
        </w:rPr>
        <w:lastRenderedPageBreak/>
        <w:t xml:space="preserve"> -</w:t>
      </w:r>
      <w:r w:rsidRPr="007019C2">
        <w:rPr>
          <w:rFonts w:asciiTheme="minorHAnsi" w:hAnsiTheme="minorHAnsi" w:cstheme="minorHAnsi"/>
          <w:sz w:val="22"/>
          <w:szCs w:val="22"/>
        </w:rPr>
        <w:tab/>
        <w:t xml:space="preserve">Redno </w:t>
      </w:r>
      <w:r w:rsidR="00547555">
        <w:rPr>
          <w:rFonts w:asciiTheme="minorHAnsi" w:hAnsiTheme="minorHAnsi" w:cstheme="minorHAnsi"/>
          <w:sz w:val="22"/>
          <w:szCs w:val="22"/>
        </w:rPr>
        <w:t xml:space="preserve">se </w:t>
      </w:r>
      <w:r w:rsidRPr="007019C2">
        <w:rPr>
          <w:rFonts w:asciiTheme="minorHAnsi" w:hAnsiTheme="minorHAnsi" w:cstheme="minorHAnsi"/>
          <w:sz w:val="22"/>
          <w:szCs w:val="22"/>
        </w:rPr>
        <w:t xml:space="preserve">kontrolira temperaturo močnostnih kontaktnih mest, enkrat na leto </w:t>
      </w:r>
      <w:r w:rsidR="00547555">
        <w:rPr>
          <w:rFonts w:asciiTheme="minorHAnsi" w:hAnsiTheme="minorHAnsi" w:cstheme="minorHAnsi"/>
          <w:sz w:val="22"/>
          <w:szCs w:val="22"/>
        </w:rPr>
        <w:t>se izvede</w:t>
      </w:r>
      <w:r w:rsidRPr="007019C2">
        <w:rPr>
          <w:rFonts w:asciiTheme="minorHAnsi" w:hAnsiTheme="minorHAnsi" w:cstheme="minorHAnsi"/>
          <w:sz w:val="22"/>
          <w:szCs w:val="22"/>
        </w:rPr>
        <w:t xml:space="preserve"> revizija električnih zaščitnih in merilnih naprav, ob vsakem obisku pozor</w:t>
      </w:r>
      <w:r w:rsidR="00547555">
        <w:rPr>
          <w:rFonts w:asciiTheme="minorHAnsi" w:hAnsiTheme="minorHAnsi" w:cstheme="minorHAnsi"/>
          <w:sz w:val="22"/>
          <w:szCs w:val="22"/>
        </w:rPr>
        <w:t>nost</w:t>
      </w:r>
      <w:r w:rsidRPr="007019C2">
        <w:rPr>
          <w:rFonts w:asciiTheme="minorHAnsi" w:hAnsiTheme="minorHAnsi" w:cstheme="minorHAnsi"/>
          <w:sz w:val="22"/>
          <w:szCs w:val="22"/>
        </w:rPr>
        <w:t xml:space="preserve"> na neobičajne vonje in glasnost opreme.</w:t>
      </w:r>
    </w:p>
    <w:p w14:paraId="7B91D868" w14:textId="77777777" w:rsidR="007019C2" w:rsidRPr="007019C2" w:rsidRDefault="007019C2" w:rsidP="007019C2">
      <w:pPr>
        <w:rPr>
          <w:rFonts w:asciiTheme="minorHAnsi" w:hAnsiTheme="minorHAnsi" w:cstheme="minorHAnsi"/>
          <w:sz w:val="22"/>
          <w:szCs w:val="22"/>
        </w:rPr>
      </w:pPr>
      <w:r w:rsidRPr="007019C2">
        <w:rPr>
          <w:rFonts w:asciiTheme="minorHAnsi" w:hAnsiTheme="minorHAnsi" w:cstheme="minorHAnsi"/>
          <w:sz w:val="22"/>
          <w:szCs w:val="22"/>
        </w:rPr>
        <w:t xml:space="preserve"> </w:t>
      </w:r>
    </w:p>
    <w:p w14:paraId="21EE5318" w14:textId="77777777" w:rsidR="000E70D1" w:rsidRDefault="000E70D1" w:rsidP="00487C74">
      <w:pPr>
        <w:rPr>
          <w:rFonts w:asciiTheme="minorHAnsi" w:hAnsiTheme="minorHAnsi" w:cstheme="minorHAnsi"/>
          <w:sz w:val="22"/>
          <w:szCs w:val="22"/>
        </w:rPr>
      </w:pPr>
    </w:p>
    <w:p w14:paraId="72034C01" w14:textId="77777777" w:rsidR="007019C2" w:rsidRPr="003569AA" w:rsidRDefault="007019C2" w:rsidP="007019C2">
      <w:pPr>
        <w:rPr>
          <w:rFonts w:asciiTheme="minorHAnsi" w:hAnsiTheme="minorHAnsi" w:cstheme="minorHAnsi"/>
          <w:sz w:val="22"/>
          <w:szCs w:val="22"/>
        </w:rPr>
      </w:pPr>
    </w:p>
    <w:sectPr w:rsidR="007019C2" w:rsidRPr="003569AA" w:rsidSect="00CB602E">
      <w:headerReference w:type="default" r:id="rId8"/>
      <w:footerReference w:type="default" r:id="rId9"/>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8327A" w14:textId="77777777" w:rsidR="005A43E0" w:rsidRDefault="005A43E0">
      <w:r>
        <w:separator/>
      </w:r>
    </w:p>
  </w:endnote>
  <w:endnote w:type="continuationSeparator" w:id="0">
    <w:p w14:paraId="0D2B7159" w14:textId="77777777" w:rsidR="005A43E0" w:rsidRDefault="005A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Roboto">
    <w:altName w:val="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42D13966" w14:textId="6DE36DC1" w:rsidR="00262BCD" w:rsidRDefault="00262BCD">
        <w:pPr>
          <w:pStyle w:val="Noga"/>
          <w:jc w:val="right"/>
        </w:pPr>
        <w:r>
          <w:fldChar w:fldCharType="begin"/>
        </w:r>
        <w:r>
          <w:instrText xml:space="preserve"> PAGE   \* MERGEFORMAT </w:instrText>
        </w:r>
        <w:r>
          <w:fldChar w:fldCharType="separate"/>
        </w:r>
        <w:r w:rsidR="008E2DF7">
          <w:rPr>
            <w:noProof/>
          </w:rPr>
          <w:t>3</w:t>
        </w:r>
        <w:r>
          <w:rPr>
            <w:noProof/>
          </w:rPr>
          <w:fldChar w:fldCharType="end"/>
        </w:r>
      </w:p>
    </w:sdtContent>
  </w:sdt>
  <w:p w14:paraId="6F93DEDB" w14:textId="77777777" w:rsidR="00262BCD" w:rsidRPr="005E19E6" w:rsidRDefault="00262BCD"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AB830" w14:textId="77777777" w:rsidR="005A43E0" w:rsidRDefault="005A43E0">
      <w:r>
        <w:separator/>
      </w:r>
    </w:p>
  </w:footnote>
  <w:footnote w:type="continuationSeparator" w:id="0">
    <w:p w14:paraId="3B806074" w14:textId="77777777" w:rsidR="005A43E0" w:rsidRDefault="005A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7917" w14:textId="77777777" w:rsidR="00262BCD" w:rsidRDefault="00262BCD" w:rsidP="00FC3EC9">
    <w:pPr>
      <w:pStyle w:val="Glava"/>
      <w:tabs>
        <w:tab w:val="left" w:pos="1956"/>
        <w:tab w:val="center" w:pos="4591"/>
      </w:tabs>
      <w:jc w:val="center"/>
    </w:pPr>
    <w:r w:rsidRPr="009064DF">
      <w:rPr>
        <w:noProof/>
      </w:rPr>
      <w:drawing>
        <wp:inline distT="0" distB="0" distL="0" distR="0" wp14:anchorId="685464EE" wp14:editId="08B0FE5E">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84575D8"/>
    <w:multiLevelType w:val="hybridMultilevel"/>
    <w:tmpl w:val="4656BA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9C7179"/>
    <w:multiLevelType w:val="hybridMultilevel"/>
    <w:tmpl w:val="4656BA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323D2A"/>
    <w:multiLevelType w:val="hybridMultilevel"/>
    <w:tmpl w:val="68B083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512109"/>
    <w:multiLevelType w:val="multilevel"/>
    <w:tmpl w:val="33606A3A"/>
    <w:lvl w:ilvl="0">
      <w:start w:val="1"/>
      <w:numFmt w:val="bullet"/>
      <w:lvlText w:val=""/>
      <w:lvlJc w:val="left"/>
      <w:pPr>
        <w:tabs>
          <w:tab w:val="num" w:pos="578"/>
        </w:tabs>
        <w:ind w:left="578" w:hanging="360"/>
      </w:pPr>
      <w:rPr>
        <w:rFonts w:ascii="Symbol" w:hAnsi="Symbol" w:hint="default"/>
      </w:rPr>
    </w:lvl>
    <w:lvl w:ilvl="1" w:tentative="1">
      <w:start w:val="1"/>
      <w:numFmt w:val="bullet"/>
      <w:lvlText w:val="o"/>
      <w:lvlJc w:val="left"/>
      <w:pPr>
        <w:tabs>
          <w:tab w:val="num" w:pos="1298"/>
        </w:tabs>
        <w:ind w:left="1298" w:hanging="360"/>
      </w:pPr>
      <w:rPr>
        <w:rFonts w:ascii="Courier New" w:hAnsi="Courier New" w:hint="default"/>
      </w:rPr>
    </w:lvl>
    <w:lvl w:ilvl="2" w:tentative="1">
      <w:start w:val="1"/>
      <w:numFmt w:val="bullet"/>
      <w:lvlText w:val=""/>
      <w:lvlJc w:val="left"/>
      <w:pPr>
        <w:tabs>
          <w:tab w:val="num" w:pos="2018"/>
        </w:tabs>
        <w:ind w:left="2018" w:hanging="360"/>
      </w:pPr>
      <w:rPr>
        <w:rFonts w:ascii="Wingdings" w:hAnsi="Wingdings" w:hint="default"/>
      </w:rPr>
    </w:lvl>
    <w:lvl w:ilvl="3" w:tentative="1">
      <w:start w:val="1"/>
      <w:numFmt w:val="bullet"/>
      <w:lvlText w:val=""/>
      <w:lvlJc w:val="left"/>
      <w:pPr>
        <w:tabs>
          <w:tab w:val="num" w:pos="2738"/>
        </w:tabs>
        <w:ind w:left="2738" w:hanging="360"/>
      </w:pPr>
      <w:rPr>
        <w:rFonts w:ascii="Symbol" w:hAnsi="Symbol" w:hint="default"/>
      </w:rPr>
    </w:lvl>
    <w:lvl w:ilvl="4" w:tentative="1">
      <w:start w:val="1"/>
      <w:numFmt w:val="bullet"/>
      <w:lvlText w:val="o"/>
      <w:lvlJc w:val="left"/>
      <w:pPr>
        <w:tabs>
          <w:tab w:val="num" w:pos="3458"/>
        </w:tabs>
        <w:ind w:left="3458" w:hanging="360"/>
      </w:pPr>
      <w:rPr>
        <w:rFonts w:ascii="Courier New" w:hAnsi="Courier New" w:hint="default"/>
      </w:rPr>
    </w:lvl>
    <w:lvl w:ilvl="5" w:tentative="1">
      <w:start w:val="1"/>
      <w:numFmt w:val="bullet"/>
      <w:lvlText w:val=""/>
      <w:lvlJc w:val="left"/>
      <w:pPr>
        <w:tabs>
          <w:tab w:val="num" w:pos="4178"/>
        </w:tabs>
        <w:ind w:left="4178" w:hanging="360"/>
      </w:pPr>
      <w:rPr>
        <w:rFonts w:ascii="Wingdings" w:hAnsi="Wingdings" w:hint="default"/>
      </w:rPr>
    </w:lvl>
    <w:lvl w:ilvl="6" w:tentative="1">
      <w:start w:val="1"/>
      <w:numFmt w:val="bullet"/>
      <w:lvlText w:val=""/>
      <w:lvlJc w:val="left"/>
      <w:pPr>
        <w:tabs>
          <w:tab w:val="num" w:pos="4898"/>
        </w:tabs>
        <w:ind w:left="4898" w:hanging="360"/>
      </w:pPr>
      <w:rPr>
        <w:rFonts w:ascii="Symbol" w:hAnsi="Symbol" w:hint="default"/>
      </w:rPr>
    </w:lvl>
    <w:lvl w:ilvl="7" w:tentative="1">
      <w:start w:val="1"/>
      <w:numFmt w:val="bullet"/>
      <w:lvlText w:val="o"/>
      <w:lvlJc w:val="left"/>
      <w:pPr>
        <w:tabs>
          <w:tab w:val="num" w:pos="5618"/>
        </w:tabs>
        <w:ind w:left="5618" w:hanging="360"/>
      </w:pPr>
      <w:rPr>
        <w:rFonts w:ascii="Courier New" w:hAnsi="Courier New" w:hint="default"/>
      </w:rPr>
    </w:lvl>
    <w:lvl w:ilvl="8" w:tentative="1">
      <w:start w:val="1"/>
      <w:numFmt w:val="bullet"/>
      <w:lvlText w:val=""/>
      <w:lvlJc w:val="left"/>
      <w:pPr>
        <w:tabs>
          <w:tab w:val="num" w:pos="6338"/>
        </w:tabs>
        <w:ind w:left="6338" w:hanging="360"/>
      </w:pPr>
      <w:rPr>
        <w:rFonts w:ascii="Wingdings" w:hAnsi="Wingdings" w:hint="default"/>
      </w:rPr>
    </w:lvl>
  </w:abstractNum>
  <w:abstractNum w:abstractNumId="12"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lvl>
  </w:abstractNum>
  <w:abstractNum w:abstractNumId="14"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5873DDE"/>
    <w:multiLevelType w:val="hybridMultilevel"/>
    <w:tmpl w:val="36DE6DA4"/>
    <w:lvl w:ilvl="0" w:tplc="AFFA7FE4">
      <w:start w:val="1"/>
      <w:numFmt w:val="decimal"/>
      <w:lvlText w:val="%1."/>
      <w:lvlJc w:val="left"/>
      <w:pPr>
        <w:tabs>
          <w:tab w:val="num" w:pos="360"/>
        </w:tabs>
        <w:ind w:left="360" w:hanging="360"/>
      </w:pPr>
      <w:rPr>
        <w:rFonts w:hint="default"/>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830503"/>
    <w:multiLevelType w:val="hybridMultilevel"/>
    <w:tmpl w:val="4D949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104B30"/>
    <w:multiLevelType w:val="hybridMultilevel"/>
    <w:tmpl w:val="78C475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FF64BA"/>
    <w:multiLevelType w:val="multilevel"/>
    <w:tmpl w:val="EEC6DF8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1043E0"/>
    <w:multiLevelType w:val="hybridMultilevel"/>
    <w:tmpl w:val="792AD7AA"/>
    <w:lvl w:ilvl="0" w:tplc="38FED8F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5" w15:restartNumberingAfterBreak="0">
    <w:nsid w:val="55671537"/>
    <w:multiLevelType w:val="hybridMultilevel"/>
    <w:tmpl w:val="0442A5DE"/>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8" w15:restartNumberingAfterBreak="0">
    <w:nsid w:val="5B9401A6"/>
    <w:multiLevelType w:val="hybridMultilevel"/>
    <w:tmpl w:val="B8EE3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F51D0E"/>
    <w:multiLevelType w:val="hybridMultilevel"/>
    <w:tmpl w:val="9112F8A6"/>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3E780E"/>
    <w:multiLevelType w:val="hybridMultilevel"/>
    <w:tmpl w:val="420AD11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0D87BB5"/>
    <w:multiLevelType w:val="hybridMultilevel"/>
    <w:tmpl w:val="23A612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544973"/>
    <w:multiLevelType w:val="hybridMultilevel"/>
    <w:tmpl w:val="F01E70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067772D"/>
    <w:multiLevelType w:val="hybridMultilevel"/>
    <w:tmpl w:val="B2AAC89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69136E"/>
    <w:multiLevelType w:val="hybridMultilevel"/>
    <w:tmpl w:val="17E031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14"/>
  </w:num>
  <w:num w:numId="3">
    <w:abstractNumId w:val="3"/>
  </w:num>
  <w:num w:numId="4">
    <w:abstractNumId w:val="9"/>
  </w:num>
  <w:num w:numId="5">
    <w:abstractNumId w:val="27"/>
  </w:num>
  <w:num w:numId="6">
    <w:abstractNumId w:val="5"/>
  </w:num>
  <w:num w:numId="7">
    <w:abstractNumId w:val="16"/>
  </w:num>
  <w:num w:numId="8">
    <w:abstractNumId w:val="25"/>
  </w:num>
  <w:num w:numId="9">
    <w:abstractNumId w:val="24"/>
  </w:num>
  <w:num w:numId="10">
    <w:abstractNumId w:val="4"/>
  </w:num>
  <w:num w:numId="11">
    <w:abstractNumId w:val="21"/>
  </w:num>
  <w:num w:numId="12">
    <w:abstractNumId w:val="20"/>
  </w:num>
  <w:num w:numId="13">
    <w:abstractNumId w:val="10"/>
  </w:num>
  <w:num w:numId="14">
    <w:abstractNumId w:val="29"/>
  </w:num>
  <w:num w:numId="15">
    <w:abstractNumId w:val="35"/>
  </w:num>
  <w:num w:numId="16">
    <w:abstractNumId w:val="18"/>
  </w:num>
  <w:num w:numId="17">
    <w:abstractNumId w:val="12"/>
  </w:num>
  <w:num w:numId="18">
    <w:abstractNumId w:val="15"/>
  </w:num>
  <w:num w:numId="19">
    <w:abstractNumId w:val="30"/>
  </w:num>
  <w:num w:numId="20">
    <w:abstractNumId w:val="28"/>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1"/>
  </w:num>
  <w:num w:numId="24">
    <w:abstractNumId w:val="22"/>
  </w:num>
  <w:num w:numId="25">
    <w:abstractNumId w:val="32"/>
  </w:num>
  <w:num w:numId="26">
    <w:abstractNumId w:val="17"/>
  </w:num>
  <w:num w:numId="27">
    <w:abstractNumId w:val="33"/>
  </w:num>
  <w:num w:numId="28">
    <w:abstractNumId w:val="23"/>
  </w:num>
  <w:num w:numId="29">
    <w:abstractNumId w:val="13"/>
  </w:num>
  <w:num w:numId="30">
    <w:abstractNumId w:val="8"/>
  </w:num>
  <w:num w:numId="31">
    <w:abstractNumId w:val="34"/>
  </w:num>
  <w:num w:numId="32">
    <w:abstractNumId w:val="7"/>
  </w:num>
  <w:num w:numId="33">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6570"/>
    <w:rsid w:val="000066A0"/>
    <w:rsid w:val="00006812"/>
    <w:rsid w:val="0000738F"/>
    <w:rsid w:val="00010703"/>
    <w:rsid w:val="00010DE2"/>
    <w:rsid w:val="00011D17"/>
    <w:rsid w:val="000126AC"/>
    <w:rsid w:val="000127E7"/>
    <w:rsid w:val="0001290E"/>
    <w:rsid w:val="0001328E"/>
    <w:rsid w:val="000136BC"/>
    <w:rsid w:val="000137E7"/>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7F81"/>
    <w:rsid w:val="0007090F"/>
    <w:rsid w:val="0007096E"/>
    <w:rsid w:val="000709D9"/>
    <w:rsid w:val="00070A6B"/>
    <w:rsid w:val="00070B64"/>
    <w:rsid w:val="00070BD6"/>
    <w:rsid w:val="00070DF7"/>
    <w:rsid w:val="000712B4"/>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FED"/>
    <w:rsid w:val="00083442"/>
    <w:rsid w:val="000844FF"/>
    <w:rsid w:val="00084A6F"/>
    <w:rsid w:val="0008503D"/>
    <w:rsid w:val="00085803"/>
    <w:rsid w:val="00086197"/>
    <w:rsid w:val="00086263"/>
    <w:rsid w:val="00086853"/>
    <w:rsid w:val="000868C5"/>
    <w:rsid w:val="00086FB0"/>
    <w:rsid w:val="000879AB"/>
    <w:rsid w:val="00087E63"/>
    <w:rsid w:val="000901F4"/>
    <w:rsid w:val="000905B7"/>
    <w:rsid w:val="000905CF"/>
    <w:rsid w:val="00090B15"/>
    <w:rsid w:val="00090D26"/>
    <w:rsid w:val="000916D9"/>
    <w:rsid w:val="00091BC9"/>
    <w:rsid w:val="00091CED"/>
    <w:rsid w:val="00091D73"/>
    <w:rsid w:val="00091DF0"/>
    <w:rsid w:val="00092682"/>
    <w:rsid w:val="000926B7"/>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D7C"/>
    <w:rsid w:val="000A1E21"/>
    <w:rsid w:val="000A218A"/>
    <w:rsid w:val="000A2600"/>
    <w:rsid w:val="000A2AD8"/>
    <w:rsid w:val="000A2CB4"/>
    <w:rsid w:val="000A3686"/>
    <w:rsid w:val="000A40D9"/>
    <w:rsid w:val="000A42F9"/>
    <w:rsid w:val="000A44AB"/>
    <w:rsid w:val="000A44E4"/>
    <w:rsid w:val="000A4548"/>
    <w:rsid w:val="000A494B"/>
    <w:rsid w:val="000A4D5F"/>
    <w:rsid w:val="000A59BB"/>
    <w:rsid w:val="000A5E3C"/>
    <w:rsid w:val="000A6711"/>
    <w:rsid w:val="000A6CB8"/>
    <w:rsid w:val="000A700F"/>
    <w:rsid w:val="000A70FD"/>
    <w:rsid w:val="000A71A2"/>
    <w:rsid w:val="000A7203"/>
    <w:rsid w:val="000A73AA"/>
    <w:rsid w:val="000A7549"/>
    <w:rsid w:val="000A7780"/>
    <w:rsid w:val="000B00EA"/>
    <w:rsid w:val="000B10A4"/>
    <w:rsid w:val="000B1ABE"/>
    <w:rsid w:val="000B2ABE"/>
    <w:rsid w:val="000B2C09"/>
    <w:rsid w:val="000B2C92"/>
    <w:rsid w:val="000B324A"/>
    <w:rsid w:val="000B3417"/>
    <w:rsid w:val="000B364E"/>
    <w:rsid w:val="000B371A"/>
    <w:rsid w:val="000B385F"/>
    <w:rsid w:val="000B3BDA"/>
    <w:rsid w:val="000B42BB"/>
    <w:rsid w:val="000B458B"/>
    <w:rsid w:val="000B4D8F"/>
    <w:rsid w:val="000B4DC8"/>
    <w:rsid w:val="000B5110"/>
    <w:rsid w:val="000B56CB"/>
    <w:rsid w:val="000B5D30"/>
    <w:rsid w:val="000B6821"/>
    <w:rsid w:val="000B6BC1"/>
    <w:rsid w:val="000B6BC8"/>
    <w:rsid w:val="000B6F4C"/>
    <w:rsid w:val="000B7422"/>
    <w:rsid w:val="000B7B08"/>
    <w:rsid w:val="000C0564"/>
    <w:rsid w:val="000C0FFF"/>
    <w:rsid w:val="000C18BF"/>
    <w:rsid w:val="000C19FE"/>
    <w:rsid w:val="000C28B6"/>
    <w:rsid w:val="000C3BE3"/>
    <w:rsid w:val="000C4E49"/>
    <w:rsid w:val="000C64FD"/>
    <w:rsid w:val="000C690A"/>
    <w:rsid w:val="000C6A9D"/>
    <w:rsid w:val="000C730C"/>
    <w:rsid w:val="000C7AA5"/>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C7D"/>
    <w:rsid w:val="000D6CD1"/>
    <w:rsid w:val="000D712B"/>
    <w:rsid w:val="000D7331"/>
    <w:rsid w:val="000E0395"/>
    <w:rsid w:val="000E08D4"/>
    <w:rsid w:val="000E09A8"/>
    <w:rsid w:val="000E0BD3"/>
    <w:rsid w:val="000E1643"/>
    <w:rsid w:val="000E178C"/>
    <w:rsid w:val="000E1A0C"/>
    <w:rsid w:val="000E351C"/>
    <w:rsid w:val="000E371A"/>
    <w:rsid w:val="000E4B6B"/>
    <w:rsid w:val="000E5247"/>
    <w:rsid w:val="000E5308"/>
    <w:rsid w:val="000E5329"/>
    <w:rsid w:val="000E57C5"/>
    <w:rsid w:val="000E66FD"/>
    <w:rsid w:val="000E6C21"/>
    <w:rsid w:val="000E70D1"/>
    <w:rsid w:val="000E736F"/>
    <w:rsid w:val="000E7672"/>
    <w:rsid w:val="000E7DAD"/>
    <w:rsid w:val="000E7E25"/>
    <w:rsid w:val="000E7FC1"/>
    <w:rsid w:val="000F0671"/>
    <w:rsid w:val="000F06B3"/>
    <w:rsid w:val="000F0BC2"/>
    <w:rsid w:val="000F0F1E"/>
    <w:rsid w:val="000F1A40"/>
    <w:rsid w:val="000F1A4C"/>
    <w:rsid w:val="000F1AF9"/>
    <w:rsid w:val="000F1FC5"/>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042"/>
    <w:rsid w:val="000F7135"/>
    <w:rsid w:val="000F7725"/>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2FC1"/>
    <w:rsid w:val="00113062"/>
    <w:rsid w:val="001135B7"/>
    <w:rsid w:val="00113F51"/>
    <w:rsid w:val="00114768"/>
    <w:rsid w:val="00114A7B"/>
    <w:rsid w:val="00115235"/>
    <w:rsid w:val="0011555B"/>
    <w:rsid w:val="00115728"/>
    <w:rsid w:val="0011574E"/>
    <w:rsid w:val="001167EA"/>
    <w:rsid w:val="00117737"/>
    <w:rsid w:val="001205AE"/>
    <w:rsid w:val="0012218A"/>
    <w:rsid w:val="001237F1"/>
    <w:rsid w:val="00123CF6"/>
    <w:rsid w:val="00123DA6"/>
    <w:rsid w:val="001240A5"/>
    <w:rsid w:val="00125B67"/>
    <w:rsid w:val="001260A7"/>
    <w:rsid w:val="00126892"/>
    <w:rsid w:val="001276A4"/>
    <w:rsid w:val="00127747"/>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CAC"/>
    <w:rsid w:val="00134E6A"/>
    <w:rsid w:val="00135452"/>
    <w:rsid w:val="00135D3B"/>
    <w:rsid w:val="00136781"/>
    <w:rsid w:val="0013716D"/>
    <w:rsid w:val="00137635"/>
    <w:rsid w:val="00137A0D"/>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EED"/>
    <w:rsid w:val="001770D9"/>
    <w:rsid w:val="00177B4C"/>
    <w:rsid w:val="00177B6C"/>
    <w:rsid w:val="001805DB"/>
    <w:rsid w:val="001809C1"/>
    <w:rsid w:val="001812F5"/>
    <w:rsid w:val="0018186A"/>
    <w:rsid w:val="00181BE2"/>
    <w:rsid w:val="00182C3C"/>
    <w:rsid w:val="00182DA8"/>
    <w:rsid w:val="0018393F"/>
    <w:rsid w:val="00183AB2"/>
    <w:rsid w:val="00183DA0"/>
    <w:rsid w:val="00183EC0"/>
    <w:rsid w:val="001844FF"/>
    <w:rsid w:val="001849C6"/>
    <w:rsid w:val="00184C48"/>
    <w:rsid w:val="0018535F"/>
    <w:rsid w:val="00185B08"/>
    <w:rsid w:val="00186385"/>
    <w:rsid w:val="001905C2"/>
    <w:rsid w:val="0019071E"/>
    <w:rsid w:val="00190BC9"/>
    <w:rsid w:val="00190CA3"/>
    <w:rsid w:val="00190CC0"/>
    <w:rsid w:val="0019121F"/>
    <w:rsid w:val="0019138D"/>
    <w:rsid w:val="00191A15"/>
    <w:rsid w:val="001922AE"/>
    <w:rsid w:val="00192B17"/>
    <w:rsid w:val="00192D17"/>
    <w:rsid w:val="00193032"/>
    <w:rsid w:val="001931AA"/>
    <w:rsid w:val="001931FB"/>
    <w:rsid w:val="001935D9"/>
    <w:rsid w:val="00193E27"/>
    <w:rsid w:val="0019450A"/>
    <w:rsid w:val="001945E5"/>
    <w:rsid w:val="00194D02"/>
    <w:rsid w:val="00194F2F"/>
    <w:rsid w:val="0019510A"/>
    <w:rsid w:val="00195322"/>
    <w:rsid w:val="001974F2"/>
    <w:rsid w:val="0019754D"/>
    <w:rsid w:val="00197626"/>
    <w:rsid w:val="00197AB6"/>
    <w:rsid w:val="00197C28"/>
    <w:rsid w:val="00197C96"/>
    <w:rsid w:val="001A0027"/>
    <w:rsid w:val="001A00BE"/>
    <w:rsid w:val="001A035B"/>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D4"/>
    <w:rsid w:val="001B7EE2"/>
    <w:rsid w:val="001C0AED"/>
    <w:rsid w:val="001C123A"/>
    <w:rsid w:val="001C18DB"/>
    <w:rsid w:val="001C1C82"/>
    <w:rsid w:val="001C2635"/>
    <w:rsid w:val="001C2AEB"/>
    <w:rsid w:val="001C2F3E"/>
    <w:rsid w:val="001C2F74"/>
    <w:rsid w:val="001C301A"/>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2B2D"/>
    <w:rsid w:val="001D34D1"/>
    <w:rsid w:val="001D3674"/>
    <w:rsid w:val="001D3AE2"/>
    <w:rsid w:val="001D3E02"/>
    <w:rsid w:val="001D47CB"/>
    <w:rsid w:val="001D4988"/>
    <w:rsid w:val="001D4CDB"/>
    <w:rsid w:val="001D4CE1"/>
    <w:rsid w:val="001D53E1"/>
    <w:rsid w:val="001D64F9"/>
    <w:rsid w:val="001D67D4"/>
    <w:rsid w:val="001D698F"/>
    <w:rsid w:val="001D7447"/>
    <w:rsid w:val="001D752C"/>
    <w:rsid w:val="001D75C1"/>
    <w:rsid w:val="001D7A10"/>
    <w:rsid w:val="001D7A8C"/>
    <w:rsid w:val="001D7CF0"/>
    <w:rsid w:val="001E00C7"/>
    <w:rsid w:val="001E06D0"/>
    <w:rsid w:val="001E113A"/>
    <w:rsid w:val="001E120A"/>
    <w:rsid w:val="001E124B"/>
    <w:rsid w:val="001E196E"/>
    <w:rsid w:val="001E20CF"/>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378"/>
    <w:rsid w:val="001F5723"/>
    <w:rsid w:val="001F5827"/>
    <w:rsid w:val="001F5B77"/>
    <w:rsid w:val="001F65C3"/>
    <w:rsid w:val="001F67B2"/>
    <w:rsid w:val="001F74B1"/>
    <w:rsid w:val="001F7883"/>
    <w:rsid w:val="001F7AB8"/>
    <w:rsid w:val="001F7B3D"/>
    <w:rsid w:val="001F7F23"/>
    <w:rsid w:val="00200323"/>
    <w:rsid w:val="002006DE"/>
    <w:rsid w:val="0020078A"/>
    <w:rsid w:val="00200BA7"/>
    <w:rsid w:val="00203046"/>
    <w:rsid w:val="0020398E"/>
    <w:rsid w:val="00203AB5"/>
    <w:rsid w:val="00203CB7"/>
    <w:rsid w:val="002040A2"/>
    <w:rsid w:val="002040DC"/>
    <w:rsid w:val="00204435"/>
    <w:rsid w:val="002046C3"/>
    <w:rsid w:val="00204866"/>
    <w:rsid w:val="00204FE4"/>
    <w:rsid w:val="0020537F"/>
    <w:rsid w:val="00206180"/>
    <w:rsid w:val="00206460"/>
    <w:rsid w:val="00206611"/>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427"/>
    <w:rsid w:val="00212C9B"/>
    <w:rsid w:val="0021391E"/>
    <w:rsid w:val="0021392E"/>
    <w:rsid w:val="00215435"/>
    <w:rsid w:val="0021543B"/>
    <w:rsid w:val="0021602C"/>
    <w:rsid w:val="002160ED"/>
    <w:rsid w:val="002178D3"/>
    <w:rsid w:val="00217DA7"/>
    <w:rsid w:val="00217E96"/>
    <w:rsid w:val="002201F3"/>
    <w:rsid w:val="0022023D"/>
    <w:rsid w:val="00220677"/>
    <w:rsid w:val="002207A5"/>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753F"/>
    <w:rsid w:val="00230389"/>
    <w:rsid w:val="00230BEF"/>
    <w:rsid w:val="00231253"/>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62"/>
    <w:rsid w:val="00251F95"/>
    <w:rsid w:val="002525E2"/>
    <w:rsid w:val="0025263D"/>
    <w:rsid w:val="002527D3"/>
    <w:rsid w:val="00252F04"/>
    <w:rsid w:val="00253164"/>
    <w:rsid w:val="00253C82"/>
    <w:rsid w:val="00253DA4"/>
    <w:rsid w:val="0025437E"/>
    <w:rsid w:val="002543B5"/>
    <w:rsid w:val="00254772"/>
    <w:rsid w:val="002551BB"/>
    <w:rsid w:val="0025570F"/>
    <w:rsid w:val="00255767"/>
    <w:rsid w:val="0025623C"/>
    <w:rsid w:val="0025637E"/>
    <w:rsid w:val="002564FB"/>
    <w:rsid w:val="00256B68"/>
    <w:rsid w:val="00256D73"/>
    <w:rsid w:val="00257AA8"/>
    <w:rsid w:val="00257D77"/>
    <w:rsid w:val="002611F9"/>
    <w:rsid w:val="0026198D"/>
    <w:rsid w:val="00261D53"/>
    <w:rsid w:val="00262BCD"/>
    <w:rsid w:val="00263090"/>
    <w:rsid w:val="00263712"/>
    <w:rsid w:val="00263CAF"/>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886"/>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F91"/>
    <w:rsid w:val="002975C6"/>
    <w:rsid w:val="00297FD0"/>
    <w:rsid w:val="002A0140"/>
    <w:rsid w:val="002A01D3"/>
    <w:rsid w:val="002A02EE"/>
    <w:rsid w:val="002A0D0C"/>
    <w:rsid w:val="002A110A"/>
    <w:rsid w:val="002A1554"/>
    <w:rsid w:val="002A15F8"/>
    <w:rsid w:val="002A2092"/>
    <w:rsid w:val="002A2D67"/>
    <w:rsid w:val="002A2F89"/>
    <w:rsid w:val="002A37A2"/>
    <w:rsid w:val="002A3BA3"/>
    <w:rsid w:val="002A401D"/>
    <w:rsid w:val="002A494B"/>
    <w:rsid w:val="002A4EAB"/>
    <w:rsid w:val="002A55EC"/>
    <w:rsid w:val="002A575B"/>
    <w:rsid w:val="002A5AED"/>
    <w:rsid w:val="002A5BBA"/>
    <w:rsid w:val="002A5E7A"/>
    <w:rsid w:val="002A5F7E"/>
    <w:rsid w:val="002A65AA"/>
    <w:rsid w:val="002A6D23"/>
    <w:rsid w:val="002A7387"/>
    <w:rsid w:val="002A745F"/>
    <w:rsid w:val="002B0395"/>
    <w:rsid w:val="002B126B"/>
    <w:rsid w:val="002B146C"/>
    <w:rsid w:val="002B1765"/>
    <w:rsid w:val="002B2859"/>
    <w:rsid w:val="002B3653"/>
    <w:rsid w:val="002B39F6"/>
    <w:rsid w:val="002B4410"/>
    <w:rsid w:val="002B4844"/>
    <w:rsid w:val="002B4C54"/>
    <w:rsid w:val="002B5104"/>
    <w:rsid w:val="002B59AA"/>
    <w:rsid w:val="002B5C3B"/>
    <w:rsid w:val="002B61C3"/>
    <w:rsid w:val="002B64B1"/>
    <w:rsid w:val="002B67C3"/>
    <w:rsid w:val="002B6C5D"/>
    <w:rsid w:val="002B7B37"/>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DF"/>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1D66"/>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C58"/>
    <w:rsid w:val="002D7E67"/>
    <w:rsid w:val="002E013F"/>
    <w:rsid w:val="002E01EC"/>
    <w:rsid w:val="002E0A0E"/>
    <w:rsid w:val="002E1708"/>
    <w:rsid w:val="002E1CBE"/>
    <w:rsid w:val="002E2632"/>
    <w:rsid w:val="002E28EC"/>
    <w:rsid w:val="002E28F5"/>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CE7"/>
    <w:rsid w:val="00302CCB"/>
    <w:rsid w:val="00303079"/>
    <w:rsid w:val="00303B2D"/>
    <w:rsid w:val="003045BB"/>
    <w:rsid w:val="003049CF"/>
    <w:rsid w:val="0030571A"/>
    <w:rsid w:val="00305F53"/>
    <w:rsid w:val="003063DD"/>
    <w:rsid w:val="00306751"/>
    <w:rsid w:val="00306E2A"/>
    <w:rsid w:val="00306FDE"/>
    <w:rsid w:val="00307302"/>
    <w:rsid w:val="003074D7"/>
    <w:rsid w:val="003074DE"/>
    <w:rsid w:val="00307F2E"/>
    <w:rsid w:val="00310619"/>
    <w:rsid w:val="00310668"/>
    <w:rsid w:val="00310CCA"/>
    <w:rsid w:val="003111F7"/>
    <w:rsid w:val="00311A8A"/>
    <w:rsid w:val="00311C43"/>
    <w:rsid w:val="00311F3F"/>
    <w:rsid w:val="0031205A"/>
    <w:rsid w:val="003121E3"/>
    <w:rsid w:val="00312829"/>
    <w:rsid w:val="00312853"/>
    <w:rsid w:val="00314584"/>
    <w:rsid w:val="00314C13"/>
    <w:rsid w:val="00314C6B"/>
    <w:rsid w:val="00314E8F"/>
    <w:rsid w:val="00315393"/>
    <w:rsid w:val="00315D0C"/>
    <w:rsid w:val="00316455"/>
    <w:rsid w:val="00316DA3"/>
    <w:rsid w:val="00316FBC"/>
    <w:rsid w:val="003176F2"/>
    <w:rsid w:val="00320370"/>
    <w:rsid w:val="003203D1"/>
    <w:rsid w:val="00320D67"/>
    <w:rsid w:val="0032153E"/>
    <w:rsid w:val="00321D7D"/>
    <w:rsid w:val="00322117"/>
    <w:rsid w:val="00322119"/>
    <w:rsid w:val="0032217E"/>
    <w:rsid w:val="003226F6"/>
    <w:rsid w:val="00322775"/>
    <w:rsid w:val="003229BE"/>
    <w:rsid w:val="00322FD7"/>
    <w:rsid w:val="0032317F"/>
    <w:rsid w:val="00323466"/>
    <w:rsid w:val="003236CF"/>
    <w:rsid w:val="00323EF4"/>
    <w:rsid w:val="00323F7C"/>
    <w:rsid w:val="00325D38"/>
    <w:rsid w:val="00326495"/>
    <w:rsid w:val="0032737B"/>
    <w:rsid w:val="00327487"/>
    <w:rsid w:val="00327649"/>
    <w:rsid w:val="00327ABB"/>
    <w:rsid w:val="00330303"/>
    <w:rsid w:val="00330943"/>
    <w:rsid w:val="00330ECC"/>
    <w:rsid w:val="00331A2B"/>
    <w:rsid w:val="00331DAC"/>
    <w:rsid w:val="003320BB"/>
    <w:rsid w:val="003327CE"/>
    <w:rsid w:val="003332E5"/>
    <w:rsid w:val="003333EB"/>
    <w:rsid w:val="00333D54"/>
    <w:rsid w:val="0033412D"/>
    <w:rsid w:val="0033429B"/>
    <w:rsid w:val="00335641"/>
    <w:rsid w:val="00335918"/>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518"/>
    <w:rsid w:val="003459AE"/>
    <w:rsid w:val="00345B58"/>
    <w:rsid w:val="00345E58"/>
    <w:rsid w:val="00345FA2"/>
    <w:rsid w:val="00346427"/>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9AA"/>
    <w:rsid w:val="00356E81"/>
    <w:rsid w:val="00357253"/>
    <w:rsid w:val="00360B3B"/>
    <w:rsid w:val="00361306"/>
    <w:rsid w:val="00361633"/>
    <w:rsid w:val="003617A5"/>
    <w:rsid w:val="003618EA"/>
    <w:rsid w:val="00361D2D"/>
    <w:rsid w:val="00361E35"/>
    <w:rsid w:val="0036204D"/>
    <w:rsid w:val="00362365"/>
    <w:rsid w:val="003628A8"/>
    <w:rsid w:val="00362BE2"/>
    <w:rsid w:val="003638A5"/>
    <w:rsid w:val="003639FA"/>
    <w:rsid w:val="00363D72"/>
    <w:rsid w:val="0036544A"/>
    <w:rsid w:val="003657AA"/>
    <w:rsid w:val="0036587C"/>
    <w:rsid w:val="003668E8"/>
    <w:rsid w:val="00366D92"/>
    <w:rsid w:val="00367251"/>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6FA"/>
    <w:rsid w:val="0037372C"/>
    <w:rsid w:val="00373A30"/>
    <w:rsid w:val="0037405A"/>
    <w:rsid w:val="003748CB"/>
    <w:rsid w:val="00374F0C"/>
    <w:rsid w:val="00374F8B"/>
    <w:rsid w:val="00374FA9"/>
    <w:rsid w:val="00375211"/>
    <w:rsid w:val="003753CF"/>
    <w:rsid w:val="00375947"/>
    <w:rsid w:val="00375961"/>
    <w:rsid w:val="00375A5D"/>
    <w:rsid w:val="00375CD5"/>
    <w:rsid w:val="00376C07"/>
    <w:rsid w:val="00376C64"/>
    <w:rsid w:val="00377C1D"/>
    <w:rsid w:val="003801B1"/>
    <w:rsid w:val="00380E8F"/>
    <w:rsid w:val="003818AC"/>
    <w:rsid w:val="00382A23"/>
    <w:rsid w:val="00382BC6"/>
    <w:rsid w:val="003836F2"/>
    <w:rsid w:val="0038378A"/>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BC6"/>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A0A4D"/>
    <w:rsid w:val="003A0A9D"/>
    <w:rsid w:val="003A0B4B"/>
    <w:rsid w:val="003A0E79"/>
    <w:rsid w:val="003A11E7"/>
    <w:rsid w:val="003A1210"/>
    <w:rsid w:val="003A14C0"/>
    <w:rsid w:val="003A1810"/>
    <w:rsid w:val="003A20F3"/>
    <w:rsid w:val="003A22E1"/>
    <w:rsid w:val="003A23C1"/>
    <w:rsid w:val="003A289A"/>
    <w:rsid w:val="003A2B1A"/>
    <w:rsid w:val="003A2EF8"/>
    <w:rsid w:val="003A30FA"/>
    <w:rsid w:val="003A3105"/>
    <w:rsid w:val="003A4246"/>
    <w:rsid w:val="003A5011"/>
    <w:rsid w:val="003A507C"/>
    <w:rsid w:val="003A549B"/>
    <w:rsid w:val="003A5BA8"/>
    <w:rsid w:val="003A5D18"/>
    <w:rsid w:val="003A5D27"/>
    <w:rsid w:val="003A60D9"/>
    <w:rsid w:val="003A6E1B"/>
    <w:rsid w:val="003A74EE"/>
    <w:rsid w:val="003A75F3"/>
    <w:rsid w:val="003A7B0B"/>
    <w:rsid w:val="003A7D87"/>
    <w:rsid w:val="003B0357"/>
    <w:rsid w:val="003B19BC"/>
    <w:rsid w:val="003B1C89"/>
    <w:rsid w:val="003B2683"/>
    <w:rsid w:val="003B2CC7"/>
    <w:rsid w:val="003B2DC1"/>
    <w:rsid w:val="003B520E"/>
    <w:rsid w:val="003B6B5F"/>
    <w:rsid w:val="003B6F3B"/>
    <w:rsid w:val="003B772F"/>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728"/>
    <w:rsid w:val="003C4B71"/>
    <w:rsid w:val="003C5850"/>
    <w:rsid w:val="003C6069"/>
    <w:rsid w:val="003C6296"/>
    <w:rsid w:val="003C6EBA"/>
    <w:rsid w:val="003C7529"/>
    <w:rsid w:val="003C7CAD"/>
    <w:rsid w:val="003D038F"/>
    <w:rsid w:val="003D043C"/>
    <w:rsid w:val="003D07C7"/>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991"/>
    <w:rsid w:val="003F0F76"/>
    <w:rsid w:val="003F162F"/>
    <w:rsid w:val="003F1AF4"/>
    <w:rsid w:val="003F27B9"/>
    <w:rsid w:val="003F2E58"/>
    <w:rsid w:val="003F313E"/>
    <w:rsid w:val="003F34D2"/>
    <w:rsid w:val="003F37B8"/>
    <w:rsid w:val="003F37E1"/>
    <w:rsid w:val="003F43BA"/>
    <w:rsid w:val="003F4720"/>
    <w:rsid w:val="003F4740"/>
    <w:rsid w:val="003F4D89"/>
    <w:rsid w:val="003F526E"/>
    <w:rsid w:val="003F5B3B"/>
    <w:rsid w:val="003F6314"/>
    <w:rsid w:val="003F6CFF"/>
    <w:rsid w:val="003F7779"/>
    <w:rsid w:val="003F7B24"/>
    <w:rsid w:val="003F7FDE"/>
    <w:rsid w:val="0040103F"/>
    <w:rsid w:val="00401056"/>
    <w:rsid w:val="00401247"/>
    <w:rsid w:val="004012A1"/>
    <w:rsid w:val="00401576"/>
    <w:rsid w:val="00401ADF"/>
    <w:rsid w:val="00402DDD"/>
    <w:rsid w:val="0040385E"/>
    <w:rsid w:val="0040412E"/>
    <w:rsid w:val="00404420"/>
    <w:rsid w:val="00404507"/>
    <w:rsid w:val="00404774"/>
    <w:rsid w:val="004049C9"/>
    <w:rsid w:val="00405238"/>
    <w:rsid w:val="0040539F"/>
    <w:rsid w:val="00405618"/>
    <w:rsid w:val="004062F7"/>
    <w:rsid w:val="0040655C"/>
    <w:rsid w:val="00410457"/>
    <w:rsid w:val="004104E9"/>
    <w:rsid w:val="00410E25"/>
    <w:rsid w:val="004128E9"/>
    <w:rsid w:val="00412B6C"/>
    <w:rsid w:val="00412EB1"/>
    <w:rsid w:val="00413034"/>
    <w:rsid w:val="00413153"/>
    <w:rsid w:val="0041323E"/>
    <w:rsid w:val="004134E4"/>
    <w:rsid w:val="00414BCA"/>
    <w:rsid w:val="00414DA4"/>
    <w:rsid w:val="00414FC0"/>
    <w:rsid w:val="00414FD3"/>
    <w:rsid w:val="00415130"/>
    <w:rsid w:val="00415482"/>
    <w:rsid w:val="004155FC"/>
    <w:rsid w:val="00415D23"/>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74"/>
    <w:rsid w:val="00422EE5"/>
    <w:rsid w:val="0042368B"/>
    <w:rsid w:val="004237AA"/>
    <w:rsid w:val="00424A74"/>
    <w:rsid w:val="00424C60"/>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BF9"/>
    <w:rsid w:val="00432C34"/>
    <w:rsid w:val="00432EB5"/>
    <w:rsid w:val="00432EFB"/>
    <w:rsid w:val="004334EE"/>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0B4"/>
    <w:rsid w:val="004431E5"/>
    <w:rsid w:val="0044331C"/>
    <w:rsid w:val="00443A93"/>
    <w:rsid w:val="00443ADC"/>
    <w:rsid w:val="00443C8A"/>
    <w:rsid w:val="0044421B"/>
    <w:rsid w:val="00444485"/>
    <w:rsid w:val="00444E97"/>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BC0"/>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556B"/>
    <w:rsid w:val="004862B7"/>
    <w:rsid w:val="004868AE"/>
    <w:rsid w:val="00486BF7"/>
    <w:rsid w:val="00487C74"/>
    <w:rsid w:val="00487EBB"/>
    <w:rsid w:val="00487F70"/>
    <w:rsid w:val="00487FC3"/>
    <w:rsid w:val="0049034D"/>
    <w:rsid w:val="00490913"/>
    <w:rsid w:val="004911E3"/>
    <w:rsid w:val="004915E2"/>
    <w:rsid w:val="00491B97"/>
    <w:rsid w:val="00491C79"/>
    <w:rsid w:val="00491CFA"/>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6F4"/>
    <w:rsid w:val="004A7C23"/>
    <w:rsid w:val="004A7EDB"/>
    <w:rsid w:val="004B05F9"/>
    <w:rsid w:val="004B1288"/>
    <w:rsid w:val="004B13C5"/>
    <w:rsid w:val="004B180F"/>
    <w:rsid w:val="004B1BCB"/>
    <w:rsid w:val="004B2A44"/>
    <w:rsid w:val="004B3526"/>
    <w:rsid w:val="004B3C7F"/>
    <w:rsid w:val="004B436F"/>
    <w:rsid w:val="004B4862"/>
    <w:rsid w:val="004B5199"/>
    <w:rsid w:val="004B5331"/>
    <w:rsid w:val="004B5588"/>
    <w:rsid w:val="004B5889"/>
    <w:rsid w:val="004B6AF2"/>
    <w:rsid w:val="004B6DBD"/>
    <w:rsid w:val="004B6FC9"/>
    <w:rsid w:val="004B70AC"/>
    <w:rsid w:val="004B7539"/>
    <w:rsid w:val="004B793F"/>
    <w:rsid w:val="004B7E06"/>
    <w:rsid w:val="004C00FE"/>
    <w:rsid w:val="004C046A"/>
    <w:rsid w:val="004C112C"/>
    <w:rsid w:val="004C1764"/>
    <w:rsid w:val="004C1BC3"/>
    <w:rsid w:val="004C253B"/>
    <w:rsid w:val="004C266F"/>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747D"/>
    <w:rsid w:val="004C79CF"/>
    <w:rsid w:val="004D0177"/>
    <w:rsid w:val="004D03D6"/>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1597"/>
    <w:rsid w:val="004E15DE"/>
    <w:rsid w:val="004E20B0"/>
    <w:rsid w:val="004E247E"/>
    <w:rsid w:val="004E29B2"/>
    <w:rsid w:val="004E2A03"/>
    <w:rsid w:val="004E3740"/>
    <w:rsid w:val="004E3CE1"/>
    <w:rsid w:val="004E41FC"/>
    <w:rsid w:val="004E4270"/>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1BD8"/>
    <w:rsid w:val="004F22FF"/>
    <w:rsid w:val="004F28BB"/>
    <w:rsid w:val="004F3607"/>
    <w:rsid w:val="004F42B3"/>
    <w:rsid w:val="004F447F"/>
    <w:rsid w:val="004F4626"/>
    <w:rsid w:val="004F4695"/>
    <w:rsid w:val="004F48E6"/>
    <w:rsid w:val="004F4E27"/>
    <w:rsid w:val="004F5130"/>
    <w:rsid w:val="004F513E"/>
    <w:rsid w:val="004F5472"/>
    <w:rsid w:val="004F5C66"/>
    <w:rsid w:val="004F62F6"/>
    <w:rsid w:val="004F677C"/>
    <w:rsid w:val="004F6C20"/>
    <w:rsid w:val="004F72D5"/>
    <w:rsid w:val="004F79C8"/>
    <w:rsid w:val="00500105"/>
    <w:rsid w:val="005005A7"/>
    <w:rsid w:val="005008BE"/>
    <w:rsid w:val="0050092F"/>
    <w:rsid w:val="00500D44"/>
    <w:rsid w:val="00500D49"/>
    <w:rsid w:val="005013FD"/>
    <w:rsid w:val="00501D74"/>
    <w:rsid w:val="005024AD"/>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247F"/>
    <w:rsid w:val="0051362D"/>
    <w:rsid w:val="00513D78"/>
    <w:rsid w:val="005143EB"/>
    <w:rsid w:val="00514C14"/>
    <w:rsid w:val="00514F81"/>
    <w:rsid w:val="005151A3"/>
    <w:rsid w:val="005155AC"/>
    <w:rsid w:val="005159CB"/>
    <w:rsid w:val="00515E72"/>
    <w:rsid w:val="00516723"/>
    <w:rsid w:val="0051773A"/>
    <w:rsid w:val="00517C00"/>
    <w:rsid w:val="00520140"/>
    <w:rsid w:val="005203A7"/>
    <w:rsid w:val="00520B05"/>
    <w:rsid w:val="00520F95"/>
    <w:rsid w:val="00521A30"/>
    <w:rsid w:val="005236BD"/>
    <w:rsid w:val="005244A5"/>
    <w:rsid w:val="00524701"/>
    <w:rsid w:val="0052509D"/>
    <w:rsid w:val="00525394"/>
    <w:rsid w:val="0052561F"/>
    <w:rsid w:val="00525857"/>
    <w:rsid w:val="00526DE3"/>
    <w:rsid w:val="005278A9"/>
    <w:rsid w:val="00527A6B"/>
    <w:rsid w:val="00527FC5"/>
    <w:rsid w:val="00527FF8"/>
    <w:rsid w:val="005315F9"/>
    <w:rsid w:val="00531BF6"/>
    <w:rsid w:val="005321CE"/>
    <w:rsid w:val="0053329F"/>
    <w:rsid w:val="00533530"/>
    <w:rsid w:val="00535707"/>
    <w:rsid w:val="00536426"/>
    <w:rsid w:val="005368E0"/>
    <w:rsid w:val="00536B89"/>
    <w:rsid w:val="00536CD2"/>
    <w:rsid w:val="00540032"/>
    <w:rsid w:val="0054031F"/>
    <w:rsid w:val="0054071C"/>
    <w:rsid w:val="00540DF6"/>
    <w:rsid w:val="005410C4"/>
    <w:rsid w:val="005424A9"/>
    <w:rsid w:val="005425E6"/>
    <w:rsid w:val="00542B74"/>
    <w:rsid w:val="00543182"/>
    <w:rsid w:val="005433D2"/>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555"/>
    <w:rsid w:val="005478CC"/>
    <w:rsid w:val="00547E17"/>
    <w:rsid w:val="00550D53"/>
    <w:rsid w:val="00550F1A"/>
    <w:rsid w:val="0055171B"/>
    <w:rsid w:val="00552DA8"/>
    <w:rsid w:val="00552E0A"/>
    <w:rsid w:val="005539B0"/>
    <w:rsid w:val="00554322"/>
    <w:rsid w:val="005547AA"/>
    <w:rsid w:val="005551A1"/>
    <w:rsid w:val="0055657E"/>
    <w:rsid w:val="0055676E"/>
    <w:rsid w:val="005567F6"/>
    <w:rsid w:val="00557225"/>
    <w:rsid w:val="0056003E"/>
    <w:rsid w:val="00560A74"/>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592"/>
    <w:rsid w:val="00573813"/>
    <w:rsid w:val="005738D1"/>
    <w:rsid w:val="00573EAD"/>
    <w:rsid w:val="00574B13"/>
    <w:rsid w:val="00575ABF"/>
    <w:rsid w:val="00575F10"/>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A0DAD"/>
    <w:rsid w:val="005A1BB4"/>
    <w:rsid w:val="005A1FFD"/>
    <w:rsid w:val="005A27B6"/>
    <w:rsid w:val="005A3A7A"/>
    <w:rsid w:val="005A3DF0"/>
    <w:rsid w:val="005A3EDD"/>
    <w:rsid w:val="005A40E2"/>
    <w:rsid w:val="005A41D2"/>
    <w:rsid w:val="005A43E0"/>
    <w:rsid w:val="005A443D"/>
    <w:rsid w:val="005A4C25"/>
    <w:rsid w:val="005A5217"/>
    <w:rsid w:val="005A562B"/>
    <w:rsid w:val="005A680B"/>
    <w:rsid w:val="005A68F4"/>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10B4"/>
    <w:rsid w:val="005C1236"/>
    <w:rsid w:val="005C1611"/>
    <w:rsid w:val="005C1C7C"/>
    <w:rsid w:val="005C2750"/>
    <w:rsid w:val="005C2A4B"/>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D0380"/>
    <w:rsid w:val="005D0998"/>
    <w:rsid w:val="005D16F3"/>
    <w:rsid w:val="005D1D6C"/>
    <w:rsid w:val="005D2B43"/>
    <w:rsid w:val="005D2E69"/>
    <w:rsid w:val="005D2F94"/>
    <w:rsid w:val="005D31B2"/>
    <w:rsid w:val="005D361C"/>
    <w:rsid w:val="005D511E"/>
    <w:rsid w:val="005D52C6"/>
    <w:rsid w:val="005D54A3"/>
    <w:rsid w:val="005D5AFB"/>
    <w:rsid w:val="005D6302"/>
    <w:rsid w:val="005D660B"/>
    <w:rsid w:val="005D66F4"/>
    <w:rsid w:val="005D7787"/>
    <w:rsid w:val="005E02B8"/>
    <w:rsid w:val="005E107B"/>
    <w:rsid w:val="005E1420"/>
    <w:rsid w:val="005E1659"/>
    <w:rsid w:val="005E19E6"/>
    <w:rsid w:val="005E22F6"/>
    <w:rsid w:val="005E25A7"/>
    <w:rsid w:val="005E2B3C"/>
    <w:rsid w:val="005E2C36"/>
    <w:rsid w:val="005E2C7F"/>
    <w:rsid w:val="005E3550"/>
    <w:rsid w:val="005E36C8"/>
    <w:rsid w:val="005E38B8"/>
    <w:rsid w:val="005E39F6"/>
    <w:rsid w:val="005E3AB6"/>
    <w:rsid w:val="005E3F74"/>
    <w:rsid w:val="005E4223"/>
    <w:rsid w:val="005E431D"/>
    <w:rsid w:val="005E46F9"/>
    <w:rsid w:val="005E49C4"/>
    <w:rsid w:val="005E4DC6"/>
    <w:rsid w:val="005E4DDD"/>
    <w:rsid w:val="005E5AF5"/>
    <w:rsid w:val="005E5E63"/>
    <w:rsid w:val="005E647C"/>
    <w:rsid w:val="005E6F31"/>
    <w:rsid w:val="005E7E84"/>
    <w:rsid w:val="005F170E"/>
    <w:rsid w:val="005F1C14"/>
    <w:rsid w:val="005F215B"/>
    <w:rsid w:val="005F27B2"/>
    <w:rsid w:val="005F2B84"/>
    <w:rsid w:val="005F2CDE"/>
    <w:rsid w:val="005F2E75"/>
    <w:rsid w:val="005F37FE"/>
    <w:rsid w:val="005F4A53"/>
    <w:rsid w:val="005F4C36"/>
    <w:rsid w:val="005F4FDD"/>
    <w:rsid w:val="005F526F"/>
    <w:rsid w:val="005F53A7"/>
    <w:rsid w:val="005F59AC"/>
    <w:rsid w:val="005F5B95"/>
    <w:rsid w:val="005F798B"/>
    <w:rsid w:val="005F7B98"/>
    <w:rsid w:val="00600236"/>
    <w:rsid w:val="006003B1"/>
    <w:rsid w:val="00600B62"/>
    <w:rsid w:val="00601152"/>
    <w:rsid w:val="00601278"/>
    <w:rsid w:val="00601DB1"/>
    <w:rsid w:val="0060250A"/>
    <w:rsid w:val="0060251A"/>
    <w:rsid w:val="00602B80"/>
    <w:rsid w:val="00602F01"/>
    <w:rsid w:val="00604117"/>
    <w:rsid w:val="006048F6"/>
    <w:rsid w:val="00604BF3"/>
    <w:rsid w:val="00605413"/>
    <w:rsid w:val="006062C6"/>
    <w:rsid w:val="0060695D"/>
    <w:rsid w:val="006069E4"/>
    <w:rsid w:val="006072B3"/>
    <w:rsid w:val="00607D19"/>
    <w:rsid w:val="00610185"/>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EA6"/>
    <w:rsid w:val="006201C6"/>
    <w:rsid w:val="0062061A"/>
    <w:rsid w:val="0062078D"/>
    <w:rsid w:val="00621193"/>
    <w:rsid w:val="0062138A"/>
    <w:rsid w:val="00621633"/>
    <w:rsid w:val="006218B4"/>
    <w:rsid w:val="00621F21"/>
    <w:rsid w:val="00622F09"/>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6DD5"/>
    <w:rsid w:val="00647961"/>
    <w:rsid w:val="00647F99"/>
    <w:rsid w:val="006502F4"/>
    <w:rsid w:val="0065033B"/>
    <w:rsid w:val="00650AE3"/>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A98"/>
    <w:rsid w:val="00661CB1"/>
    <w:rsid w:val="006622B5"/>
    <w:rsid w:val="006628E5"/>
    <w:rsid w:val="00662AF8"/>
    <w:rsid w:val="00662C46"/>
    <w:rsid w:val="006638B8"/>
    <w:rsid w:val="006638BA"/>
    <w:rsid w:val="00663944"/>
    <w:rsid w:val="006648A7"/>
    <w:rsid w:val="00665ACB"/>
    <w:rsid w:val="00665BA5"/>
    <w:rsid w:val="00665D02"/>
    <w:rsid w:val="006661B6"/>
    <w:rsid w:val="006662A5"/>
    <w:rsid w:val="0066660F"/>
    <w:rsid w:val="00666F47"/>
    <w:rsid w:val="00667262"/>
    <w:rsid w:val="00670064"/>
    <w:rsid w:val="006705EA"/>
    <w:rsid w:val="00670E2E"/>
    <w:rsid w:val="00672A65"/>
    <w:rsid w:val="0067338B"/>
    <w:rsid w:val="00673825"/>
    <w:rsid w:val="00673B6B"/>
    <w:rsid w:val="0067618D"/>
    <w:rsid w:val="006769D9"/>
    <w:rsid w:val="00676B13"/>
    <w:rsid w:val="00676E12"/>
    <w:rsid w:val="00676E61"/>
    <w:rsid w:val="006779A0"/>
    <w:rsid w:val="006805DA"/>
    <w:rsid w:val="00680948"/>
    <w:rsid w:val="00680B49"/>
    <w:rsid w:val="00680D24"/>
    <w:rsid w:val="00680D97"/>
    <w:rsid w:val="0068106C"/>
    <w:rsid w:val="00682781"/>
    <w:rsid w:val="00682FE5"/>
    <w:rsid w:val="00683CCA"/>
    <w:rsid w:val="00684600"/>
    <w:rsid w:val="006848FB"/>
    <w:rsid w:val="006849D3"/>
    <w:rsid w:val="00684D50"/>
    <w:rsid w:val="006863B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480"/>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5AD9"/>
    <w:rsid w:val="006A66CE"/>
    <w:rsid w:val="006A6DFA"/>
    <w:rsid w:val="006B0842"/>
    <w:rsid w:val="006B0CD6"/>
    <w:rsid w:val="006B0EAD"/>
    <w:rsid w:val="006B10B1"/>
    <w:rsid w:val="006B10C4"/>
    <w:rsid w:val="006B13FC"/>
    <w:rsid w:val="006B1773"/>
    <w:rsid w:val="006B1814"/>
    <w:rsid w:val="006B30C3"/>
    <w:rsid w:val="006B4990"/>
    <w:rsid w:val="006B56F8"/>
    <w:rsid w:val="006B70BA"/>
    <w:rsid w:val="006B72D2"/>
    <w:rsid w:val="006B7311"/>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633"/>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557B"/>
    <w:rsid w:val="006F59A3"/>
    <w:rsid w:val="006F5B5A"/>
    <w:rsid w:val="006F6159"/>
    <w:rsid w:val="006F6A5E"/>
    <w:rsid w:val="006F6AB3"/>
    <w:rsid w:val="006F6F11"/>
    <w:rsid w:val="006F7AD2"/>
    <w:rsid w:val="006F7AFD"/>
    <w:rsid w:val="006F7C61"/>
    <w:rsid w:val="007000EA"/>
    <w:rsid w:val="007007CF"/>
    <w:rsid w:val="00701283"/>
    <w:rsid w:val="007019C2"/>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2607"/>
    <w:rsid w:val="00712750"/>
    <w:rsid w:val="00712A37"/>
    <w:rsid w:val="00712F4E"/>
    <w:rsid w:val="00713058"/>
    <w:rsid w:val="007139D9"/>
    <w:rsid w:val="00715368"/>
    <w:rsid w:val="00715707"/>
    <w:rsid w:val="00715774"/>
    <w:rsid w:val="00715845"/>
    <w:rsid w:val="00717CFF"/>
    <w:rsid w:val="00717E58"/>
    <w:rsid w:val="00717F2D"/>
    <w:rsid w:val="0072055C"/>
    <w:rsid w:val="007206AE"/>
    <w:rsid w:val="0072071E"/>
    <w:rsid w:val="0072153B"/>
    <w:rsid w:val="00721642"/>
    <w:rsid w:val="00722022"/>
    <w:rsid w:val="007221FB"/>
    <w:rsid w:val="007223A9"/>
    <w:rsid w:val="00722813"/>
    <w:rsid w:val="007228C3"/>
    <w:rsid w:val="007229D1"/>
    <w:rsid w:val="00722A92"/>
    <w:rsid w:val="0072314C"/>
    <w:rsid w:val="00723474"/>
    <w:rsid w:val="00723509"/>
    <w:rsid w:val="007237F7"/>
    <w:rsid w:val="0072399B"/>
    <w:rsid w:val="0072407C"/>
    <w:rsid w:val="0072464F"/>
    <w:rsid w:val="007254C2"/>
    <w:rsid w:val="00725A7F"/>
    <w:rsid w:val="00725C77"/>
    <w:rsid w:val="00725DF1"/>
    <w:rsid w:val="0072633D"/>
    <w:rsid w:val="007266CA"/>
    <w:rsid w:val="00726C4D"/>
    <w:rsid w:val="007273F3"/>
    <w:rsid w:val="007273FF"/>
    <w:rsid w:val="007279E3"/>
    <w:rsid w:val="00727AC2"/>
    <w:rsid w:val="00727D1C"/>
    <w:rsid w:val="00727D42"/>
    <w:rsid w:val="00730103"/>
    <w:rsid w:val="00730C2E"/>
    <w:rsid w:val="00730D7A"/>
    <w:rsid w:val="00730DF3"/>
    <w:rsid w:val="0073121B"/>
    <w:rsid w:val="00732221"/>
    <w:rsid w:val="0073262F"/>
    <w:rsid w:val="00734582"/>
    <w:rsid w:val="00735017"/>
    <w:rsid w:val="0073550D"/>
    <w:rsid w:val="007355AC"/>
    <w:rsid w:val="0073586B"/>
    <w:rsid w:val="007358CC"/>
    <w:rsid w:val="00735B05"/>
    <w:rsid w:val="00735DCF"/>
    <w:rsid w:val="0073666A"/>
    <w:rsid w:val="007368C8"/>
    <w:rsid w:val="00736E97"/>
    <w:rsid w:val="00737D36"/>
    <w:rsid w:val="00740045"/>
    <w:rsid w:val="0074011E"/>
    <w:rsid w:val="00740C79"/>
    <w:rsid w:val="00741EF3"/>
    <w:rsid w:val="007423A3"/>
    <w:rsid w:val="00742B98"/>
    <w:rsid w:val="00743590"/>
    <w:rsid w:val="00743A04"/>
    <w:rsid w:val="00743D91"/>
    <w:rsid w:val="00743EC7"/>
    <w:rsid w:val="00743F49"/>
    <w:rsid w:val="007441E8"/>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2F7"/>
    <w:rsid w:val="007534A7"/>
    <w:rsid w:val="00753D4C"/>
    <w:rsid w:val="00753E8E"/>
    <w:rsid w:val="007552B1"/>
    <w:rsid w:val="007555CD"/>
    <w:rsid w:val="00755B71"/>
    <w:rsid w:val="0075738C"/>
    <w:rsid w:val="0075787A"/>
    <w:rsid w:val="00760241"/>
    <w:rsid w:val="0076062F"/>
    <w:rsid w:val="007607D3"/>
    <w:rsid w:val="007609EA"/>
    <w:rsid w:val="00760CDB"/>
    <w:rsid w:val="00760CFD"/>
    <w:rsid w:val="00761096"/>
    <w:rsid w:val="007617A7"/>
    <w:rsid w:val="00763F71"/>
    <w:rsid w:val="00764985"/>
    <w:rsid w:val="00764B36"/>
    <w:rsid w:val="00764EA5"/>
    <w:rsid w:val="007654DF"/>
    <w:rsid w:val="00765754"/>
    <w:rsid w:val="00765AFC"/>
    <w:rsid w:val="007667B9"/>
    <w:rsid w:val="00766AFD"/>
    <w:rsid w:val="00766B24"/>
    <w:rsid w:val="0076729A"/>
    <w:rsid w:val="00767AB2"/>
    <w:rsid w:val="00767AE7"/>
    <w:rsid w:val="00770D19"/>
    <w:rsid w:val="0077112F"/>
    <w:rsid w:val="00771427"/>
    <w:rsid w:val="00771B5E"/>
    <w:rsid w:val="0077242C"/>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EB1"/>
    <w:rsid w:val="007901FE"/>
    <w:rsid w:val="00790A98"/>
    <w:rsid w:val="00790AFC"/>
    <w:rsid w:val="00790EB1"/>
    <w:rsid w:val="007920D0"/>
    <w:rsid w:val="00792156"/>
    <w:rsid w:val="00792199"/>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646A"/>
    <w:rsid w:val="0079683F"/>
    <w:rsid w:val="007A01B8"/>
    <w:rsid w:val="007A0733"/>
    <w:rsid w:val="007A0FC2"/>
    <w:rsid w:val="007A199F"/>
    <w:rsid w:val="007A218A"/>
    <w:rsid w:val="007A2F5F"/>
    <w:rsid w:val="007A305E"/>
    <w:rsid w:val="007A349D"/>
    <w:rsid w:val="007A35B2"/>
    <w:rsid w:val="007A35ED"/>
    <w:rsid w:val="007A3869"/>
    <w:rsid w:val="007A3B46"/>
    <w:rsid w:val="007A3BBF"/>
    <w:rsid w:val="007A40D0"/>
    <w:rsid w:val="007A442F"/>
    <w:rsid w:val="007A482C"/>
    <w:rsid w:val="007A5373"/>
    <w:rsid w:val="007A5417"/>
    <w:rsid w:val="007A6277"/>
    <w:rsid w:val="007A6C01"/>
    <w:rsid w:val="007A721D"/>
    <w:rsid w:val="007A72CD"/>
    <w:rsid w:val="007A7C9A"/>
    <w:rsid w:val="007B002C"/>
    <w:rsid w:val="007B0658"/>
    <w:rsid w:val="007B0C9A"/>
    <w:rsid w:val="007B1168"/>
    <w:rsid w:val="007B147C"/>
    <w:rsid w:val="007B15C3"/>
    <w:rsid w:val="007B182D"/>
    <w:rsid w:val="007B1E10"/>
    <w:rsid w:val="007B1E66"/>
    <w:rsid w:val="007B2494"/>
    <w:rsid w:val="007B2E63"/>
    <w:rsid w:val="007B3F21"/>
    <w:rsid w:val="007B4C09"/>
    <w:rsid w:val="007B4EAE"/>
    <w:rsid w:val="007B5474"/>
    <w:rsid w:val="007B633E"/>
    <w:rsid w:val="007B6ADF"/>
    <w:rsid w:val="007B6F3A"/>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92"/>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701"/>
    <w:rsid w:val="00804BBB"/>
    <w:rsid w:val="00804F9E"/>
    <w:rsid w:val="0080591A"/>
    <w:rsid w:val="008068AF"/>
    <w:rsid w:val="00806D6C"/>
    <w:rsid w:val="008078DC"/>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50D4"/>
    <w:rsid w:val="008163C1"/>
    <w:rsid w:val="0081682E"/>
    <w:rsid w:val="00816CD0"/>
    <w:rsid w:val="00816D24"/>
    <w:rsid w:val="00816F1A"/>
    <w:rsid w:val="008170AF"/>
    <w:rsid w:val="008175BD"/>
    <w:rsid w:val="008178E9"/>
    <w:rsid w:val="00817BF2"/>
    <w:rsid w:val="00817DBA"/>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303E0"/>
    <w:rsid w:val="00830439"/>
    <w:rsid w:val="008308C6"/>
    <w:rsid w:val="008310C3"/>
    <w:rsid w:val="00831333"/>
    <w:rsid w:val="00831477"/>
    <w:rsid w:val="0083179F"/>
    <w:rsid w:val="00831F2D"/>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AAE"/>
    <w:rsid w:val="00843D05"/>
    <w:rsid w:val="008442AC"/>
    <w:rsid w:val="0084453D"/>
    <w:rsid w:val="00844611"/>
    <w:rsid w:val="008449D1"/>
    <w:rsid w:val="0084545E"/>
    <w:rsid w:val="00845733"/>
    <w:rsid w:val="00845879"/>
    <w:rsid w:val="00845931"/>
    <w:rsid w:val="00845A96"/>
    <w:rsid w:val="008460E9"/>
    <w:rsid w:val="008466DE"/>
    <w:rsid w:val="008470A3"/>
    <w:rsid w:val="00847314"/>
    <w:rsid w:val="00847492"/>
    <w:rsid w:val="00847630"/>
    <w:rsid w:val="00847675"/>
    <w:rsid w:val="00847A16"/>
    <w:rsid w:val="00847FB5"/>
    <w:rsid w:val="008512F6"/>
    <w:rsid w:val="00852384"/>
    <w:rsid w:val="0085248D"/>
    <w:rsid w:val="00853199"/>
    <w:rsid w:val="008537E3"/>
    <w:rsid w:val="008541A9"/>
    <w:rsid w:val="008545D1"/>
    <w:rsid w:val="00854BB4"/>
    <w:rsid w:val="00855138"/>
    <w:rsid w:val="0085546D"/>
    <w:rsid w:val="008558A1"/>
    <w:rsid w:val="00855C6C"/>
    <w:rsid w:val="008560C0"/>
    <w:rsid w:val="008566E1"/>
    <w:rsid w:val="008568EF"/>
    <w:rsid w:val="00856A87"/>
    <w:rsid w:val="00856D54"/>
    <w:rsid w:val="0085768E"/>
    <w:rsid w:val="00860236"/>
    <w:rsid w:val="00860629"/>
    <w:rsid w:val="008607E5"/>
    <w:rsid w:val="008611D6"/>
    <w:rsid w:val="0086195F"/>
    <w:rsid w:val="00862095"/>
    <w:rsid w:val="008625DB"/>
    <w:rsid w:val="0086260D"/>
    <w:rsid w:val="008632E5"/>
    <w:rsid w:val="00864AB1"/>
    <w:rsid w:val="00864CC7"/>
    <w:rsid w:val="00864DE7"/>
    <w:rsid w:val="00864E24"/>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611B"/>
    <w:rsid w:val="0087625B"/>
    <w:rsid w:val="00876477"/>
    <w:rsid w:val="008765AA"/>
    <w:rsid w:val="00876840"/>
    <w:rsid w:val="00876AA8"/>
    <w:rsid w:val="00876FBA"/>
    <w:rsid w:val="00877BB5"/>
    <w:rsid w:val="00880172"/>
    <w:rsid w:val="00880C0E"/>
    <w:rsid w:val="00881994"/>
    <w:rsid w:val="00882201"/>
    <w:rsid w:val="00882BD4"/>
    <w:rsid w:val="00883321"/>
    <w:rsid w:val="00883F6A"/>
    <w:rsid w:val="0088463B"/>
    <w:rsid w:val="00884A5B"/>
    <w:rsid w:val="00884F1E"/>
    <w:rsid w:val="00884FFE"/>
    <w:rsid w:val="008855F5"/>
    <w:rsid w:val="0088584C"/>
    <w:rsid w:val="008859B7"/>
    <w:rsid w:val="008859D0"/>
    <w:rsid w:val="00885AFA"/>
    <w:rsid w:val="00886440"/>
    <w:rsid w:val="008865DD"/>
    <w:rsid w:val="00886670"/>
    <w:rsid w:val="0088679C"/>
    <w:rsid w:val="0088784E"/>
    <w:rsid w:val="00887858"/>
    <w:rsid w:val="00887AD2"/>
    <w:rsid w:val="00890DA8"/>
    <w:rsid w:val="00890FE7"/>
    <w:rsid w:val="008910B2"/>
    <w:rsid w:val="008915A8"/>
    <w:rsid w:val="00891BBF"/>
    <w:rsid w:val="0089311A"/>
    <w:rsid w:val="00893AAE"/>
    <w:rsid w:val="00893CC2"/>
    <w:rsid w:val="00893D20"/>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4DA"/>
    <w:rsid w:val="008A16A2"/>
    <w:rsid w:val="008A1B5E"/>
    <w:rsid w:val="008A2277"/>
    <w:rsid w:val="008A285D"/>
    <w:rsid w:val="008A2AFA"/>
    <w:rsid w:val="008A3597"/>
    <w:rsid w:val="008A371D"/>
    <w:rsid w:val="008A521C"/>
    <w:rsid w:val="008A59BA"/>
    <w:rsid w:val="008A5CA6"/>
    <w:rsid w:val="008A62CA"/>
    <w:rsid w:val="008A6459"/>
    <w:rsid w:val="008A6484"/>
    <w:rsid w:val="008A7807"/>
    <w:rsid w:val="008B09CD"/>
    <w:rsid w:val="008B0BBC"/>
    <w:rsid w:val="008B121D"/>
    <w:rsid w:val="008B16DF"/>
    <w:rsid w:val="008B1934"/>
    <w:rsid w:val="008B1DDA"/>
    <w:rsid w:val="008B1E49"/>
    <w:rsid w:val="008B299E"/>
    <w:rsid w:val="008B3039"/>
    <w:rsid w:val="008B3404"/>
    <w:rsid w:val="008B3859"/>
    <w:rsid w:val="008B3B6A"/>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82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D0507"/>
    <w:rsid w:val="008D07DC"/>
    <w:rsid w:val="008D0CCD"/>
    <w:rsid w:val="008D0E07"/>
    <w:rsid w:val="008D15F9"/>
    <w:rsid w:val="008D1681"/>
    <w:rsid w:val="008D17CB"/>
    <w:rsid w:val="008D1BC6"/>
    <w:rsid w:val="008D1D2A"/>
    <w:rsid w:val="008D21BF"/>
    <w:rsid w:val="008D27A8"/>
    <w:rsid w:val="008D2EF9"/>
    <w:rsid w:val="008D3B43"/>
    <w:rsid w:val="008D45A7"/>
    <w:rsid w:val="008D4AA5"/>
    <w:rsid w:val="008D55E7"/>
    <w:rsid w:val="008D5F02"/>
    <w:rsid w:val="008D61A1"/>
    <w:rsid w:val="008D6C7E"/>
    <w:rsid w:val="008D748F"/>
    <w:rsid w:val="008D77B5"/>
    <w:rsid w:val="008E00C4"/>
    <w:rsid w:val="008E019D"/>
    <w:rsid w:val="008E20F0"/>
    <w:rsid w:val="008E24B7"/>
    <w:rsid w:val="008E2BD1"/>
    <w:rsid w:val="008E2DF7"/>
    <w:rsid w:val="008E2E83"/>
    <w:rsid w:val="008E30DB"/>
    <w:rsid w:val="008E30E6"/>
    <w:rsid w:val="008E344F"/>
    <w:rsid w:val="008E346C"/>
    <w:rsid w:val="008E3C25"/>
    <w:rsid w:val="008E3E5F"/>
    <w:rsid w:val="008E3F3D"/>
    <w:rsid w:val="008E404A"/>
    <w:rsid w:val="008E4ABB"/>
    <w:rsid w:val="008E4BFF"/>
    <w:rsid w:val="008E691D"/>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8F7B8A"/>
    <w:rsid w:val="009005D1"/>
    <w:rsid w:val="00900987"/>
    <w:rsid w:val="00900A6D"/>
    <w:rsid w:val="00900C98"/>
    <w:rsid w:val="00900FA9"/>
    <w:rsid w:val="009010DB"/>
    <w:rsid w:val="009013F7"/>
    <w:rsid w:val="00901912"/>
    <w:rsid w:val="00901DD1"/>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9AA"/>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3B0"/>
    <w:rsid w:val="009125F3"/>
    <w:rsid w:val="00912E3E"/>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5F86"/>
    <w:rsid w:val="009263AD"/>
    <w:rsid w:val="00926FC0"/>
    <w:rsid w:val="009274EE"/>
    <w:rsid w:val="00927A95"/>
    <w:rsid w:val="009305AE"/>
    <w:rsid w:val="009314DE"/>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FD2"/>
    <w:rsid w:val="009362FD"/>
    <w:rsid w:val="00936783"/>
    <w:rsid w:val="009370AB"/>
    <w:rsid w:val="0093783E"/>
    <w:rsid w:val="00937B8C"/>
    <w:rsid w:val="00940170"/>
    <w:rsid w:val="00941120"/>
    <w:rsid w:val="009413F8"/>
    <w:rsid w:val="0094156B"/>
    <w:rsid w:val="00941E6B"/>
    <w:rsid w:val="00942FAB"/>
    <w:rsid w:val="009431A6"/>
    <w:rsid w:val="009435F6"/>
    <w:rsid w:val="00943E8A"/>
    <w:rsid w:val="00944541"/>
    <w:rsid w:val="00944972"/>
    <w:rsid w:val="0094525D"/>
    <w:rsid w:val="00945EE5"/>
    <w:rsid w:val="009461F9"/>
    <w:rsid w:val="009466AA"/>
    <w:rsid w:val="00946EEF"/>
    <w:rsid w:val="00946F5D"/>
    <w:rsid w:val="00947630"/>
    <w:rsid w:val="0094773B"/>
    <w:rsid w:val="00947753"/>
    <w:rsid w:val="0094793D"/>
    <w:rsid w:val="00950866"/>
    <w:rsid w:val="00950CEB"/>
    <w:rsid w:val="009515BD"/>
    <w:rsid w:val="009522F3"/>
    <w:rsid w:val="009523F6"/>
    <w:rsid w:val="0095293F"/>
    <w:rsid w:val="00952A9E"/>
    <w:rsid w:val="00952C5D"/>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BE6"/>
    <w:rsid w:val="00964410"/>
    <w:rsid w:val="009645CA"/>
    <w:rsid w:val="00964A67"/>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ABD"/>
    <w:rsid w:val="00975BEB"/>
    <w:rsid w:val="00975C3C"/>
    <w:rsid w:val="009768BA"/>
    <w:rsid w:val="00977A0C"/>
    <w:rsid w:val="00977B68"/>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CC3"/>
    <w:rsid w:val="00987FB2"/>
    <w:rsid w:val="009903DE"/>
    <w:rsid w:val="0099196E"/>
    <w:rsid w:val="00991E79"/>
    <w:rsid w:val="00992723"/>
    <w:rsid w:val="009927AA"/>
    <w:rsid w:val="009936C8"/>
    <w:rsid w:val="00993937"/>
    <w:rsid w:val="00994473"/>
    <w:rsid w:val="009944EE"/>
    <w:rsid w:val="00995B3C"/>
    <w:rsid w:val="0099642A"/>
    <w:rsid w:val="00996699"/>
    <w:rsid w:val="009976D3"/>
    <w:rsid w:val="0099798B"/>
    <w:rsid w:val="00997B06"/>
    <w:rsid w:val="00997FA1"/>
    <w:rsid w:val="009A1198"/>
    <w:rsid w:val="009A182A"/>
    <w:rsid w:val="009A1BC2"/>
    <w:rsid w:val="009A2C5E"/>
    <w:rsid w:val="009A3899"/>
    <w:rsid w:val="009A4265"/>
    <w:rsid w:val="009A45FA"/>
    <w:rsid w:val="009A4767"/>
    <w:rsid w:val="009A4B51"/>
    <w:rsid w:val="009A511D"/>
    <w:rsid w:val="009A51E4"/>
    <w:rsid w:val="009A5C51"/>
    <w:rsid w:val="009A6695"/>
    <w:rsid w:val="009A66F1"/>
    <w:rsid w:val="009A6A2D"/>
    <w:rsid w:val="009A6D62"/>
    <w:rsid w:val="009A6EB7"/>
    <w:rsid w:val="009A7227"/>
    <w:rsid w:val="009A7362"/>
    <w:rsid w:val="009A79B7"/>
    <w:rsid w:val="009B027C"/>
    <w:rsid w:val="009B0813"/>
    <w:rsid w:val="009B1BA8"/>
    <w:rsid w:val="009B1DCE"/>
    <w:rsid w:val="009B2290"/>
    <w:rsid w:val="009B3027"/>
    <w:rsid w:val="009B35DA"/>
    <w:rsid w:val="009B38E3"/>
    <w:rsid w:val="009B3D78"/>
    <w:rsid w:val="009B4527"/>
    <w:rsid w:val="009B486C"/>
    <w:rsid w:val="009B4EB7"/>
    <w:rsid w:val="009B4FDF"/>
    <w:rsid w:val="009B51AC"/>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3B6"/>
    <w:rsid w:val="009C1847"/>
    <w:rsid w:val="009C323A"/>
    <w:rsid w:val="009C3255"/>
    <w:rsid w:val="009C457B"/>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3BD"/>
    <w:rsid w:val="009D2C25"/>
    <w:rsid w:val="009D3ABF"/>
    <w:rsid w:val="009D3D9D"/>
    <w:rsid w:val="009D3FBA"/>
    <w:rsid w:val="009D47E2"/>
    <w:rsid w:val="009D4D28"/>
    <w:rsid w:val="009D56A5"/>
    <w:rsid w:val="009D5A44"/>
    <w:rsid w:val="009D5A7E"/>
    <w:rsid w:val="009D5D3B"/>
    <w:rsid w:val="009D5E21"/>
    <w:rsid w:val="009D5F60"/>
    <w:rsid w:val="009D716A"/>
    <w:rsid w:val="009D71AF"/>
    <w:rsid w:val="009D7634"/>
    <w:rsid w:val="009D7B73"/>
    <w:rsid w:val="009D7F5A"/>
    <w:rsid w:val="009E0496"/>
    <w:rsid w:val="009E0514"/>
    <w:rsid w:val="009E0D9A"/>
    <w:rsid w:val="009E128A"/>
    <w:rsid w:val="009E161B"/>
    <w:rsid w:val="009E1B98"/>
    <w:rsid w:val="009E216A"/>
    <w:rsid w:val="009E23E8"/>
    <w:rsid w:val="009E25A6"/>
    <w:rsid w:val="009E3735"/>
    <w:rsid w:val="009E3A7B"/>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502"/>
    <w:rsid w:val="009F376F"/>
    <w:rsid w:val="009F3813"/>
    <w:rsid w:val="009F4329"/>
    <w:rsid w:val="009F4870"/>
    <w:rsid w:val="009F4965"/>
    <w:rsid w:val="009F49DB"/>
    <w:rsid w:val="009F4AE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4369"/>
    <w:rsid w:val="00A04476"/>
    <w:rsid w:val="00A0483A"/>
    <w:rsid w:val="00A04884"/>
    <w:rsid w:val="00A05A7A"/>
    <w:rsid w:val="00A05A9B"/>
    <w:rsid w:val="00A05D7B"/>
    <w:rsid w:val="00A061F2"/>
    <w:rsid w:val="00A06552"/>
    <w:rsid w:val="00A06591"/>
    <w:rsid w:val="00A076C1"/>
    <w:rsid w:val="00A07C62"/>
    <w:rsid w:val="00A103C8"/>
    <w:rsid w:val="00A10CC4"/>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92"/>
    <w:rsid w:val="00A160A2"/>
    <w:rsid w:val="00A16274"/>
    <w:rsid w:val="00A1658D"/>
    <w:rsid w:val="00A1665A"/>
    <w:rsid w:val="00A17859"/>
    <w:rsid w:val="00A20315"/>
    <w:rsid w:val="00A20A5D"/>
    <w:rsid w:val="00A20D92"/>
    <w:rsid w:val="00A21075"/>
    <w:rsid w:val="00A21B25"/>
    <w:rsid w:val="00A223C6"/>
    <w:rsid w:val="00A22BB4"/>
    <w:rsid w:val="00A2307A"/>
    <w:rsid w:val="00A23367"/>
    <w:rsid w:val="00A23535"/>
    <w:rsid w:val="00A237A9"/>
    <w:rsid w:val="00A241FB"/>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E29"/>
    <w:rsid w:val="00A50062"/>
    <w:rsid w:val="00A5041C"/>
    <w:rsid w:val="00A5112F"/>
    <w:rsid w:val="00A51FD7"/>
    <w:rsid w:val="00A5210B"/>
    <w:rsid w:val="00A523B9"/>
    <w:rsid w:val="00A529EF"/>
    <w:rsid w:val="00A52BE9"/>
    <w:rsid w:val="00A52FA9"/>
    <w:rsid w:val="00A53D5C"/>
    <w:rsid w:val="00A544D7"/>
    <w:rsid w:val="00A54683"/>
    <w:rsid w:val="00A54BC0"/>
    <w:rsid w:val="00A54CDB"/>
    <w:rsid w:val="00A54FBF"/>
    <w:rsid w:val="00A5515C"/>
    <w:rsid w:val="00A5595D"/>
    <w:rsid w:val="00A55CC5"/>
    <w:rsid w:val="00A5658F"/>
    <w:rsid w:val="00A57149"/>
    <w:rsid w:val="00A60077"/>
    <w:rsid w:val="00A618FD"/>
    <w:rsid w:val="00A61A01"/>
    <w:rsid w:val="00A6244E"/>
    <w:rsid w:val="00A62A10"/>
    <w:rsid w:val="00A62E7A"/>
    <w:rsid w:val="00A637F4"/>
    <w:rsid w:val="00A63A43"/>
    <w:rsid w:val="00A63EAE"/>
    <w:rsid w:val="00A647CA"/>
    <w:rsid w:val="00A64C2B"/>
    <w:rsid w:val="00A6553B"/>
    <w:rsid w:val="00A665CF"/>
    <w:rsid w:val="00A66BFA"/>
    <w:rsid w:val="00A66D1C"/>
    <w:rsid w:val="00A66E27"/>
    <w:rsid w:val="00A678E4"/>
    <w:rsid w:val="00A70050"/>
    <w:rsid w:val="00A72DDC"/>
    <w:rsid w:val="00A732DE"/>
    <w:rsid w:val="00A733F1"/>
    <w:rsid w:val="00A7343B"/>
    <w:rsid w:val="00A735EA"/>
    <w:rsid w:val="00A73968"/>
    <w:rsid w:val="00A74355"/>
    <w:rsid w:val="00A744FE"/>
    <w:rsid w:val="00A7569F"/>
    <w:rsid w:val="00A75756"/>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F53"/>
    <w:rsid w:val="00A84AB4"/>
    <w:rsid w:val="00A85701"/>
    <w:rsid w:val="00A85C8E"/>
    <w:rsid w:val="00A86812"/>
    <w:rsid w:val="00A86EAF"/>
    <w:rsid w:val="00A876E6"/>
    <w:rsid w:val="00A8783E"/>
    <w:rsid w:val="00A9002E"/>
    <w:rsid w:val="00A9004C"/>
    <w:rsid w:val="00A90110"/>
    <w:rsid w:val="00A91C1B"/>
    <w:rsid w:val="00A91DA6"/>
    <w:rsid w:val="00A926EE"/>
    <w:rsid w:val="00A927C9"/>
    <w:rsid w:val="00A9282D"/>
    <w:rsid w:val="00A92B41"/>
    <w:rsid w:val="00A93337"/>
    <w:rsid w:val="00A94FF0"/>
    <w:rsid w:val="00A95313"/>
    <w:rsid w:val="00A9543D"/>
    <w:rsid w:val="00A95AEA"/>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2F8"/>
    <w:rsid w:val="00AB4B33"/>
    <w:rsid w:val="00AB4B62"/>
    <w:rsid w:val="00AB4BCF"/>
    <w:rsid w:val="00AB5498"/>
    <w:rsid w:val="00AB5B0C"/>
    <w:rsid w:val="00AB5B78"/>
    <w:rsid w:val="00AB64D1"/>
    <w:rsid w:val="00AB68B9"/>
    <w:rsid w:val="00AB6E72"/>
    <w:rsid w:val="00AB7258"/>
    <w:rsid w:val="00AB7B97"/>
    <w:rsid w:val="00AC0CA8"/>
    <w:rsid w:val="00AC18C8"/>
    <w:rsid w:val="00AC2817"/>
    <w:rsid w:val="00AC2845"/>
    <w:rsid w:val="00AC3754"/>
    <w:rsid w:val="00AC4336"/>
    <w:rsid w:val="00AC5217"/>
    <w:rsid w:val="00AC5715"/>
    <w:rsid w:val="00AC5D00"/>
    <w:rsid w:val="00AC67AD"/>
    <w:rsid w:val="00AC697C"/>
    <w:rsid w:val="00AC6F83"/>
    <w:rsid w:val="00AC74FD"/>
    <w:rsid w:val="00AC763B"/>
    <w:rsid w:val="00AC78F3"/>
    <w:rsid w:val="00AC7BCD"/>
    <w:rsid w:val="00AD015D"/>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A5D"/>
    <w:rsid w:val="00AE0AEC"/>
    <w:rsid w:val="00AE0E70"/>
    <w:rsid w:val="00AE1292"/>
    <w:rsid w:val="00AE1627"/>
    <w:rsid w:val="00AE1853"/>
    <w:rsid w:val="00AE1B1E"/>
    <w:rsid w:val="00AE1FA2"/>
    <w:rsid w:val="00AE27AE"/>
    <w:rsid w:val="00AE2920"/>
    <w:rsid w:val="00AE2B21"/>
    <w:rsid w:val="00AE3709"/>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621F"/>
    <w:rsid w:val="00AF6370"/>
    <w:rsid w:val="00AF65F8"/>
    <w:rsid w:val="00AF7CD9"/>
    <w:rsid w:val="00AF7D36"/>
    <w:rsid w:val="00B0011C"/>
    <w:rsid w:val="00B0028B"/>
    <w:rsid w:val="00B002A7"/>
    <w:rsid w:val="00B00F9C"/>
    <w:rsid w:val="00B01701"/>
    <w:rsid w:val="00B01F0D"/>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2AC"/>
    <w:rsid w:val="00B10515"/>
    <w:rsid w:val="00B105F5"/>
    <w:rsid w:val="00B10DAB"/>
    <w:rsid w:val="00B11251"/>
    <w:rsid w:val="00B11B07"/>
    <w:rsid w:val="00B11D5D"/>
    <w:rsid w:val="00B12014"/>
    <w:rsid w:val="00B12056"/>
    <w:rsid w:val="00B133FA"/>
    <w:rsid w:val="00B13414"/>
    <w:rsid w:val="00B13883"/>
    <w:rsid w:val="00B1414D"/>
    <w:rsid w:val="00B142A6"/>
    <w:rsid w:val="00B14B6A"/>
    <w:rsid w:val="00B14CBF"/>
    <w:rsid w:val="00B158EC"/>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8"/>
    <w:rsid w:val="00B245C6"/>
    <w:rsid w:val="00B249A5"/>
    <w:rsid w:val="00B24A5E"/>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B79"/>
    <w:rsid w:val="00B31BF2"/>
    <w:rsid w:val="00B31DA8"/>
    <w:rsid w:val="00B330AF"/>
    <w:rsid w:val="00B333DA"/>
    <w:rsid w:val="00B333F0"/>
    <w:rsid w:val="00B33770"/>
    <w:rsid w:val="00B33952"/>
    <w:rsid w:val="00B33DE0"/>
    <w:rsid w:val="00B34997"/>
    <w:rsid w:val="00B34FC3"/>
    <w:rsid w:val="00B35400"/>
    <w:rsid w:val="00B356AD"/>
    <w:rsid w:val="00B35C21"/>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9C6"/>
    <w:rsid w:val="00B46627"/>
    <w:rsid w:val="00B473EB"/>
    <w:rsid w:val="00B50132"/>
    <w:rsid w:val="00B5059E"/>
    <w:rsid w:val="00B507A5"/>
    <w:rsid w:val="00B51CE7"/>
    <w:rsid w:val="00B51FF0"/>
    <w:rsid w:val="00B52586"/>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43F"/>
    <w:rsid w:val="00B55896"/>
    <w:rsid w:val="00B55EE4"/>
    <w:rsid w:val="00B5682C"/>
    <w:rsid w:val="00B57657"/>
    <w:rsid w:val="00B6063B"/>
    <w:rsid w:val="00B607CF"/>
    <w:rsid w:val="00B6125F"/>
    <w:rsid w:val="00B62818"/>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2D1E"/>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7BF"/>
    <w:rsid w:val="00B81DF3"/>
    <w:rsid w:val="00B82117"/>
    <w:rsid w:val="00B82FCA"/>
    <w:rsid w:val="00B830D0"/>
    <w:rsid w:val="00B83550"/>
    <w:rsid w:val="00B83AC9"/>
    <w:rsid w:val="00B840D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AC"/>
    <w:rsid w:val="00B937C0"/>
    <w:rsid w:val="00B9380D"/>
    <w:rsid w:val="00B93BB7"/>
    <w:rsid w:val="00B93EE9"/>
    <w:rsid w:val="00B93F5C"/>
    <w:rsid w:val="00B95656"/>
    <w:rsid w:val="00B95D25"/>
    <w:rsid w:val="00B96A4F"/>
    <w:rsid w:val="00B96BDE"/>
    <w:rsid w:val="00B96E6B"/>
    <w:rsid w:val="00B9709B"/>
    <w:rsid w:val="00B97AFA"/>
    <w:rsid w:val="00BA00E1"/>
    <w:rsid w:val="00BA03E6"/>
    <w:rsid w:val="00BA24C6"/>
    <w:rsid w:val="00BA2510"/>
    <w:rsid w:val="00BA2643"/>
    <w:rsid w:val="00BA26AF"/>
    <w:rsid w:val="00BA27C1"/>
    <w:rsid w:val="00BA286F"/>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166"/>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487"/>
    <w:rsid w:val="00BB5754"/>
    <w:rsid w:val="00BB61D5"/>
    <w:rsid w:val="00BB6621"/>
    <w:rsid w:val="00BB66B9"/>
    <w:rsid w:val="00BB6C9A"/>
    <w:rsid w:val="00BB776F"/>
    <w:rsid w:val="00BB7946"/>
    <w:rsid w:val="00BC04D5"/>
    <w:rsid w:val="00BC058E"/>
    <w:rsid w:val="00BC0842"/>
    <w:rsid w:val="00BC0978"/>
    <w:rsid w:val="00BC10E1"/>
    <w:rsid w:val="00BC1370"/>
    <w:rsid w:val="00BC1E46"/>
    <w:rsid w:val="00BC2206"/>
    <w:rsid w:val="00BC3797"/>
    <w:rsid w:val="00BC3DDE"/>
    <w:rsid w:val="00BC464F"/>
    <w:rsid w:val="00BC5500"/>
    <w:rsid w:val="00BC565E"/>
    <w:rsid w:val="00BC58F7"/>
    <w:rsid w:val="00BC62B0"/>
    <w:rsid w:val="00BC6300"/>
    <w:rsid w:val="00BC6DF2"/>
    <w:rsid w:val="00BC70AB"/>
    <w:rsid w:val="00BC726D"/>
    <w:rsid w:val="00BC7416"/>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6FD9"/>
    <w:rsid w:val="00BD7B00"/>
    <w:rsid w:val="00BD7F8E"/>
    <w:rsid w:val="00BE1E6F"/>
    <w:rsid w:val="00BE2077"/>
    <w:rsid w:val="00BE2AF6"/>
    <w:rsid w:val="00BE2D24"/>
    <w:rsid w:val="00BE35D4"/>
    <w:rsid w:val="00BE35E3"/>
    <w:rsid w:val="00BE5034"/>
    <w:rsid w:val="00BE5157"/>
    <w:rsid w:val="00BE60C0"/>
    <w:rsid w:val="00BE61C0"/>
    <w:rsid w:val="00BE6257"/>
    <w:rsid w:val="00BE69F1"/>
    <w:rsid w:val="00BE6DED"/>
    <w:rsid w:val="00BE71CE"/>
    <w:rsid w:val="00BE75EA"/>
    <w:rsid w:val="00BE76A8"/>
    <w:rsid w:val="00BE77B7"/>
    <w:rsid w:val="00BF046A"/>
    <w:rsid w:val="00BF0A70"/>
    <w:rsid w:val="00BF0EDA"/>
    <w:rsid w:val="00BF21A3"/>
    <w:rsid w:val="00BF256A"/>
    <w:rsid w:val="00BF2AB2"/>
    <w:rsid w:val="00BF2D64"/>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2F8"/>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506E"/>
    <w:rsid w:val="00C05F03"/>
    <w:rsid w:val="00C05FF4"/>
    <w:rsid w:val="00C072D7"/>
    <w:rsid w:val="00C07E31"/>
    <w:rsid w:val="00C07EC2"/>
    <w:rsid w:val="00C10353"/>
    <w:rsid w:val="00C10895"/>
    <w:rsid w:val="00C10988"/>
    <w:rsid w:val="00C10EA7"/>
    <w:rsid w:val="00C116DF"/>
    <w:rsid w:val="00C11AF4"/>
    <w:rsid w:val="00C11F55"/>
    <w:rsid w:val="00C121B1"/>
    <w:rsid w:val="00C1240D"/>
    <w:rsid w:val="00C12838"/>
    <w:rsid w:val="00C1348E"/>
    <w:rsid w:val="00C14164"/>
    <w:rsid w:val="00C15060"/>
    <w:rsid w:val="00C150F3"/>
    <w:rsid w:val="00C15918"/>
    <w:rsid w:val="00C160C4"/>
    <w:rsid w:val="00C168AA"/>
    <w:rsid w:val="00C16F7F"/>
    <w:rsid w:val="00C17236"/>
    <w:rsid w:val="00C17358"/>
    <w:rsid w:val="00C176CF"/>
    <w:rsid w:val="00C17832"/>
    <w:rsid w:val="00C17E08"/>
    <w:rsid w:val="00C17F5C"/>
    <w:rsid w:val="00C20390"/>
    <w:rsid w:val="00C206DB"/>
    <w:rsid w:val="00C20840"/>
    <w:rsid w:val="00C211CC"/>
    <w:rsid w:val="00C219F0"/>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15C4"/>
    <w:rsid w:val="00C319D8"/>
    <w:rsid w:val="00C3246D"/>
    <w:rsid w:val="00C32748"/>
    <w:rsid w:val="00C32B7B"/>
    <w:rsid w:val="00C32C10"/>
    <w:rsid w:val="00C33568"/>
    <w:rsid w:val="00C34222"/>
    <w:rsid w:val="00C34E40"/>
    <w:rsid w:val="00C35087"/>
    <w:rsid w:val="00C3596D"/>
    <w:rsid w:val="00C35CD6"/>
    <w:rsid w:val="00C362E3"/>
    <w:rsid w:val="00C36311"/>
    <w:rsid w:val="00C36E30"/>
    <w:rsid w:val="00C3729E"/>
    <w:rsid w:val="00C37DD6"/>
    <w:rsid w:val="00C400F3"/>
    <w:rsid w:val="00C407D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687"/>
    <w:rsid w:val="00C5290C"/>
    <w:rsid w:val="00C5310E"/>
    <w:rsid w:val="00C53B3E"/>
    <w:rsid w:val="00C53DCF"/>
    <w:rsid w:val="00C54559"/>
    <w:rsid w:val="00C5459A"/>
    <w:rsid w:val="00C548A3"/>
    <w:rsid w:val="00C559BF"/>
    <w:rsid w:val="00C56089"/>
    <w:rsid w:val="00C560CD"/>
    <w:rsid w:val="00C56401"/>
    <w:rsid w:val="00C56BF9"/>
    <w:rsid w:val="00C57E26"/>
    <w:rsid w:val="00C6026E"/>
    <w:rsid w:val="00C602ED"/>
    <w:rsid w:val="00C60348"/>
    <w:rsid w:val="00C6079F"/>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689A"/>
    <w:rsid w:val="00C6778F"/>
    <w:rsid w:val="00C67B07"/>
    <w:rsid w:val="00C67B47"/>
    <w:rsid w:val="00C67C00"/>
    <w:rsid w:val="00C67DB8"/>
    <w:rsid w:val="00C67EEF"/>
    <w:rsid w:val="00C70363"/>
    <w:rsid w:val="00C70D23"/>
    <w:rsid w:val="00C72118"/>
    <w:rsid w:val="00C72153"/>
    <w:rsid w:val="00C72494"/>
    <w:rsid w:val="00C72AF6"/>
    <w:rsid w:val="00C72FDD"/>
    <w:rsid w:val="00C74415"/>
    <w:rsid w:val="00C74893"/>
    <w:rsid w:val="00C74A23"/>
    <w:rsid w:val="00C74FD0"/>
    <w:rsid w:val="00C75B87"/>
    <w:rsid w:val="00C7683C"/>
    <w:rsid w:val="00C76A34"/>
    <w:rsid w:val="00C76BB0"/>
    <w:rsid w:val="00C76D8D"/>
    <w:rsid w:val="00C770C2"/>
    <w:rsid w:val="00C77614"/>
    <w:rsid w:val="00C77B15"/>
    <w:rsid w:val="00C77DAD"/>
    <w:rsid w:val="00C8077F"/>
    <w:rsid w:val="00C80EFE"/>
    <w:rsid w:val="00C81612"/>
    <w:rsid w:val="00C818F7"/>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0BF"/>
    <w:rsid w:val="00CA038A"/>
    <w:rsid w:val="00CA160C"/>
    <w:rsid w:val="00CA1E1E"/>
    <w:rsid w:val="00CA2716"/>
    <w:rsid w:val="00CA284C"/>
    <w:rsid w:val="00CA292B"/>
    <w:rsid w:val="00CA2947"/>
    <w:rsid w:val="00CA2D18"/>
    <w:rsid w:val="00CA2F82"/>
    <w:rsid w:val="00CA32D3"/>
    <w:rsid w:val="00CA3931"/>
    <w:rsid w:val="00CA3A51"/>
    <w:rsid w:val="00CA3B54"/>
    <w:rsid w:val="00CA3C37"/>
    <w:rsid w:val="00CA3D2A"/>
    <w:rsid w:val="00CA4B67"/>
    <w:rsid w:val="00CA5D73"/>
    <w:rsid w:val="00CA609A"/>
    <w:rsid w:val="00CA60A6"/>
    <w:rsid w:val="00CA7349"/>
    <w:rsid w:val="00CA7763"/>
    <w:rsid w:val="00CA7D46"/>
    <w:rsid w:val="00CB0069"/>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E6B"/>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41E6"/>
    <w:rsid w:val="00CD5150"/>
    <w:rsid w:val="00CD52B0"/>
    <w:rsid w:val="00CD543E"/>
    <w:rsid w:val="00CD56F0"/>
    <w:rsid w:val="00CD689A"/>
    <w:rsid w:val="00CD69E3"/>
    <w:rsid w:val="00CD73CB"/>
    <w:rsid w:val="00CD74C7"/>
    <w:rsid w:val="00CD76EA"/>
    <w:rsid w:val="00CD7B73"/>
    <w:rsid w:val="00CD7D37"/>
    <w:rsid w:val="00CE0666"/>
    <w:rsid w:val="00CE0681"/>
    <w:rsid w:val="00CE1124"/>
    <w:rsid w:val="00CE11F0"/>
    <w:rsid w:val="00CE1225"/>
    <w:rsid w:val="00CE12FA"/>
    <w:rsid w:val="00CE21D6"/>
    <w:rsid w:val="00CE2BE9"/>
    <w:rsid w:val="00CE3068"/>
    <w:rsid w:val="00CE32A2"/>
    <w:rsid w:val="00CE340B"/>
    <w:rsid w:val="00CE415A"/>
    <w:rsid w:val="00CE4305"/>
    <w:rsid w:val="00CE44AD"/>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3041"/>
    <w:rsid w:val="00CF346F"/>
    <w:rsid w:val="00CF3794"/>
    <w:rsid w:val="00CF3C7F"/>
    <w:rsid w:val="00CF46BE"/>
    <w:rsid w:val="00CF4D80"/>
    <w:rsid w:val="00CF54A7"/>
    <w:rsid w:val="00CF560E"/>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210"/>
    <w:rsid w:val="00D078F0"/>
    <w:rsid w:val="00D104C5"/>
    <w:rsid w:val="00D112EA"/>
    <w:rsid w:val="00D11498"/>
    <w:rsid w:val="00D1191B"/>
    <w:rsid w:val="00D11C96"/>
    <w:rsid w:val="00D1260C"/>
    <w:rsid w:val="00D12974"/>
    <w:rsid w:val="00D13071"/>
    <w:rsid w:val="00D132A6"/>
    <w:rsid w:val="00D135E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0BA8"/>
    <w:rsid w:val="00D21003"/>
    <w:rsid w:val="00D21245"/>
    <w:rsid w:val="00D2128A"/>
    <w:rsid w:val="00D21761"/>
    <w:rsid w:val="00D21ACF"/>
    <w:rsid w:val="00D21C48"/>
    <w:rsid w:val="00D21F71"/>
    <w:rsid w:val="00D220B3"/>
    <w:rsid w:val="00D22469"/>
    <w:rsid w:val="00D22707"/>
    <w:rsid w:val="00D22D01"/>
    <w:rsid w:val="00D238D7"/>
    <w:rsid w:val="00D24D3D"/>
    <w:rsid w:val="00D250C3"/>
    <w:rsid w:val="00D26893"/>
    <w:rsid w:val="00D26BDD"/>
    <w:rsid w:val="00D26D44"/>
    <w:rsid w:val="00D27121"/>
    <w:rsid w:val="00D273C9"/>
    <w:rsid w:val="00D3027D"/>
    <w:rsid w:val="00D30459"/>
    <w:rsid w:val="00D307CD"/>
    <w:rsid w:val="00D30F57"/>
    <w:rsid w:val="00D3100F"/>
    <w:rsid w:val="00D3121B"/>
    <w:rsid w:val="00D317F9"/>
    <w:rsid w:val="00D329D8"/>
    <w:rsid w:val="00D32C54"/>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4434"/>
    <w:rsid w:val="00D44498"/>
    <w:rsid w:val="00D44EA9"/>
    <w:rsid w:val="00D458B8"/>
    <w:rsid w:val="00D468B1"/>
    <w:rsid w:val="00D470B7"/>
    <w:rsid w:val="00D47115"/>
    <w:rsid w:val="00D4779B"/>
    <w:rsid w:val="00D50752"/>
    <w:rsid w:val="00D50ADA"/>
    <w:rsid w:val="00D51292"/>
    <w:rsid w:val="00D51A57"/>
    <w:rsid w:val="00D5245B"/>
    <w:rsid w:val="00D52A5E"/>
    <w:rsid w:val="00D53A9A"/>
    <w:rsid w:val="00D54553"/>
    <w:rsid w:val="00D54D01"/>
    <w:rsid w:val="00D5556F"/>
    <w:rsid w:val="00D55715"/>
    <w:rsid w:val="00D55A0F"/>
    <w:rsid w:val="00D55B94"/>
    <w:rsid w:val="00D55BAD"/>
    <w:rsid w:val="00D565B3"/>
    <w:rsid w:val="00D57CB2"/>
    <w:rsid w:val="00D604D5"/>
    <w:rsid w:val="00D6085F"/>
    <w:rsid w:val="00D60B50"/>
    <w:rsid w:val="00D60BAD"/>
    <w:rsid w:val="00D60E3F"/>
    <w:rsid w:val="00D61271"/>
    <w:rsid w:val="00D61A72"/>
    <w:rsid w:val="00D61DEB"/>
    <w:rsid w:val="00D62165"/>
    <w:rsid w:val="00D6219D"/>
    <w:rsid w:val="00D626EE"/>
    <w:rsid w:val="00D62860"/>
    <w:rsid w:val="00D6315C"/>
    <w:rsid w:val="00D632B6"/>
    <w:rsid w:val="00D6400B"/>
    <w:rsid w:val="00D641E7"/>
    <w:rsid w:val="00D649DF"/>
    <w:rsid w:val="00D65C32"/>
    <w:rsid w:val="00D675C3"/>
    <w:rsid w:val="00D67672"/>
    <w:rsid w:val="00D67698"/>
    <w:rsid w:val="00D6770E"/>
    <w:rsid w:val="00D67EFD"/>
    <w:rsid w:val="00D70B72"/>
    <w:rsid w:val="00D71478"/>
    <w:rsid w:val="00D71F05"/>
    <w:rsid w:val="00D731B4"/>
    <w:rsid w:val="00D731C4"/>
    <w:rsid w:val="00D73559"/>
    <w:rsid w:val="00D73623"/>
    <w:rsid w:val="00D737F2"/>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298"/>
    <w:rsid w:val="00D975E7"/>
    <w:rsid w:val="00D978A8"/>
    <w:rsid w:val="00D97CF0"/>
    <w:rsid w:val="00D97DD6"/>
    <w:rsid w:val="00D97E6E"/>
    <w:rsid w:val="00DA08A3"/>
    <w:rsid w:val="00DA1844"/>
    <w:rsid w:val="00DA1AFB"/>
    <w:rsid w:val="00DA1B30"/>
    <w:rsid w:val="00DA1BD7"/>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45A"/>
    <w:rsid w:val="00DB05B4"/>
    <w:rsid w:val="00DB089D"/>
    <w:rsid w:val="00DB08EA"/>
    <w:rsid w:val="00DB1650"/>
    <w:rsid w:val="00DB1D24"/>
    <w:rsid w:val="00DB2265"/>
    <w:rsid w:val="00DB27D5"/>
    <w:rsid w:val="00DB28FB"/>
    <w:rsid w:val="00DB291D"/>
    <w:rsid w:val="00DB2C37"/>
    <w:rsid w:val="00DB331A"/>
    <w:rsid w:val="00DB388E"/>
    <w:rsid w:val="00DB47C4"/>
    <w:rsid w:val="00DB51E3"/>
    <w:rsid w:val="00DB533D"/>
    <w:rsid w:val="00DB5981"/>
    <w:rsid w:val="00DB642F"/>
    <w:rsid w:val="00DB6571"/>
    <w:rsid w:val="00DB7363"/>
    <w:rsid w:val="00DB73ED"/>
    <w:rsid w:val="00DB7CD7"/>
    <w:rsid w:val="00DC06F7"/>
    <w:rsid w:val="00DC079C"/>
    <w:rsid w:val="00DC0E3D"/>
    <w:rsid w:val="00DC10BC"/>
    <w:rsid w:val="00DC1409"/>
    <w:rsid w:val="00DC1EA6"/>
    <w:rsid w:val="00DC238B"/>
    <w:rsid w:val="00DC2943"/>
    <w:rsid w:val="00DC2BA4"/>
    <w:rsid w:val="00DC2F21"/>
    <w:rsid w:val="00DC36F4"/>
    <w:rsid w:val="00DC3F00"/>
    <w:rsid w:val="00DC4D20"/>
    <w:rsid w:val="00DC4F61"/>
    <w:rsid w:val="00DC5289"/>
    <w:rsid w:val="00DC5519"/>
    <w:rsid w:val="00DC55ED"/>
    <w:rsid w:val="00DC57F4"/>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CF4"/>
    <w:rsid w:val="00DE4D21"/>
    <w:rsid w:val="00DE4EC5"/>
    <w:rsid w:val="00DE52DF"/>
    <w:rsid w:val="00DE5A1D"/>
    <w:rsid w:val="00DE5F46"/>
    <w:rsid w:val="00DE63FC"/>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5BC"/>
    <w:rsid w:val="00DF7909"/>
    <w:rsid w:val="00DF7CE1"/>
    <w:rsid w:val="00DF7D43"/>
    <w:rsid w:val="00E002AD"/>
    <w:rsid w:val="00E00EF7"/>
    <w:rsid w:val="00E0100E"/>
    <w:rsid w:val="00E0138D"/>
    <w:rsid w:val="00E018FA"/>
    <w:rsid w:val="00E01A7B"/>
    <w:rsid w:val="00E01A7E"/>
    <w:rsid w:val="00E01C92"/>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38A4"/>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471"/>
    <w:rsid w:val="00E224B4"/>
    <w:rsid w:val="00E22F52"/>
    <w:rsid w:val="00E232B0"/>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2A10"/>
    <w:rsid w:val="00E336F1"/>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3720"/>
    <w:rsid w:val="00E43B0B"/>
    <w:rsid w:val="00E4434B"/>
    <w:rsid w:val="00E44779"/>
    <w:rsid w:val="00E448EC"/>
    <w:rsid w:val="00E44ABE"/>
    <w:rsid w:val="00E44F39"/>
    <w:rsid w:val="00E45054"/>
    <w:rsid w:val="00E450FA"/>
    <w:rsid w:val="00E451F6"/>
    <w:rsid w:val="00E45870"/>
    <w:rsid w:val="00E46285"/>
    <w:rsid w:val="00E46775"/>
    <w:rsid w:val="00E46A74"/>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299F"/>
    <w:rsid w:val="00E63220"/>
    <w:rsid w:val="00E6403E"/>
    <w:rsid w:val="00E65881"/>
    <w:rsid w:val="00E65A82"/>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504"/>
    <w:rsid w:val="00E725CF"/>
    <w:rsid w:val="00E729D5"/>
    <w:rsid w:val="00E7335E"/>
    <w:rsid w:val="00E73547"/>
    <w:rsid w:val="00E738A9"/>
    <w:rsid w:val="00E73941"/>
    <w:rsid w:val="00E73C39"/>
    <w:rsid w:val="00E73C6E"/>
    <w:rsid w:val="00E74601"/>
    <w:rsid w:val="00E74986"/>
    <w:rsid w:val="00E755EA"/>
    <w:rsid w:val="00E756D2"/>
    <w:rsid w:val="00E76493"/>
    <w:rsid w:val="00E76497"/>
    <w:rsid w:val="00E765D6"/>
    <w:rsid w:val="00E80B09"/>
    <w:rsid w:val="00E80D1B"/>
    <w:rsid w:val="00E81DA3"/>
    <w:rsid w:val="00E82370"/>
    <w:rsid w:val="00E83BA1"/>
    <w:rsid w:val="00E83DE8"/>
    <w:rsid w:val="00E84889"/>
    <w:rsid w:val="00E84CED"/>
    <w:rsid w:val="00E85454"/>
    <w:rsid w:val="00E85840"/>
    <w:rsid w:val="00E8614A"/>
    <w:rsid w:val="00E8641D"/>
    <w:rsid w:val="00E86459"/>
    <w:rsid w:val="00E866F7"/>
    <w:rsid w:val="00E86850"/>
    <w:rsid w:val="00E86BA8"/>
    <w:rsid w:val="00E86D12"/>
    <w:rsid w:val="00E870B3"/>
    <w:rsid w:val="00E8782B"/>
    <w:rsid w:val="00E878A3"/>
    <w:rsid w:val="00E87D19"/>
    <w:rsid w:val="00E900AF"/>
    <w:rsid w:val="00E9015E"/>
    <w:rsid w:val="00E9048A"/>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0F4D"/>
    <w:rsid w:val="00EA1258"/>
    <w:rsid w:val="00EA1392"/>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1F4"/>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A00"/>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348D"/>
    <w:rsid w:val="00F13F75"/>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A96"/>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D5C"/>
    <w:rsid w:val="00F51E9F"/>
    <w:rsid w:val="00F523C2"/>
    <w:rsid w:val="00F52C4C"/>
    <w:rsid w:val="00F53444"/>
    <w:rsid w:val="00F53ABE"/>
    <w:rsid w:val="00F54BA8"/>
    <w:rsid w:val="00F55342"/>
    <w:rsid w:val="00F5636F"/>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F7D"/>
    <w:rsid w:val="00F650D8"/>
    <w:rsid w:val="00F65C57"/>
    <w:rsid w:val="00F65F68"/>
    <w:rsid w:val="00F66196"/>
    <w:rsid w:val="00F668F4"/>
    <w:rsid w:val="00F66D67"/>
    <w:rsid w:val="00F66F0C"/>
    <w:rsid w:val="00F67057"/>
    <w:rsid w:val="00F67243"/>
    <w:rsid w:val="00F6798E"/>
    <w:rsid w:val="00F67B93"/>
    <w:rsid w:val="00F707C1"/>
    <w:rsid w:val="00F7085D"/>
    <w:rsid w:val="00F710C8"/>
    <w:rsid w:val="00F72058"/>
    <w:rsid w:val="00F720BE"/>
    <w:rsid w:val="00F726F4"/>
    <w:rsid w:val="00F72E82"/>
    <w:rsid w:val="00F72F32"/>
    <w:rsid w:val="00F73172"/>
    <w:rsid w:val="00F733C2"/>
    <w:rsid w:val="00F7368B"/>
    <w:rsid w:val="00F73CB4"/>
    <w:rsid w:val="00F74B4C"/>
    <w:rsid w:val="00F74D1B"/>
    <w:rsid w:val="00F752E2"/>
    <w:rsid w:val="00F757AD"/>
    <w:rsid w:val="00F757CD"/>
    <w:rsid w:val="00F75B8B"/>
    <w:rsid w:val="00F76D1D"/>
    <w:rsid w:val="00F76D88"/>
    <w:rsid w:val="00F76EDD"/>
    <w:rsid w:val="00F7742F"/>
    <w:rsid w:val="00F77C03"/>
    <w:rsid w:val="00F77C65"/>
    <w:rsid w:val="00F8092B"/>
    <w:rsid w:val="00F815E2"/>
    <w:rsid w:val="00F820D1"/>
    <w:rsid w:val="00F82BD2"/>
    <w:rsid w:val="00F83966"/>
    <w:rsid w:val="00F84736"/>
    <w:rsid w:val="00F84C39"/>
    <w:rsid w:val="00F84EC0"/>
    <w:rsid w:val="00F85CF2"/>
    <w:rsid w:val="00F86620"/>
    <w:rsid w:val="00F866E8"/>
    <w:rsid w:val="00F86B52"/>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4A15"/>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3365"/>
    <w:rsid w:val="00FA3DB2"/>
    <w:rsid w:val="00FA4088"/>
    <w:rsid w:val="00FA44B7"/>
    <w:rsid w:val="00FA4818"/>
    <w:rsid w:val="00FA4A1B"/>
    <w:rsid w:val="00FA5098"/>
    <w:rsid w:val="00FA67C1"/>
    <w:rsid w:val="00FA71F8"/>
    <w:rsid w:val="00FA751A"/>
    <w:rsid w:val="00FB0A6F"/>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0106"/>
    <w:rsid w:val="00FC10B2"/>
    <w:rsid w:val="00FC1867"/>
    <w:rsid w:val="00FC1CF5"/>
    <w:rsid w:val="00FC1F7F"/>
    <w:rsid w:val="00FC1FC0"/>
    <w:rsid w:val="00FC2A7B"/>
    <w:rsid w:val="00FC304D"/>
    <w:rsid w:val="00FC3363"/>
    <w:rsid w:val="00FC3EC9"/>
    <w:rsid w:val="00FC400D"/>
    <w:rsid w:val="00FC4420"/>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815"/>
    <w:rsid w:val="00FD1324"/>
    <w:rsid w:val="00FD1A55"/>
    <w:rsid w:val="00FD1DFD"/>
    <w:rsid w:val="00FD2B88"/>
    <w:rsid w:val="00FD35D0"/>
    <w:rsid w:val="00FD3B12"/>
    <w:rsid w:val="00FD429B"/>
    <w:rsid w:val="00FD48C1"/>
    <w:rsid w:val="00FD5FF0"/>
    <w:rsid w:val="00FD6570"/>
    <w:rsid w:val="00FD65B1"/>
    <w:rsid w:val="00FD695F"/>
    <w:rsid w:val="00FD707A"/>
    <w:rsid w:val="00FD7183"/>
    <w:rsid w:val="00FD771E"/>
    <w:rsid w:val="00FD7AB7"/>
    <w:rsid w:val="00FD7C72"/>
    <w:rsid w:val="00FE0669"/>
    <w:rsid w:val="00FE06AA"/>
    <w:rsid w:val="00FE13C8"/>
    <w:rsid w:val="00FE1A80"/>
    <w:rsid w:val="00FE1F88"/>
    <w:rsid w:val="00FE300D"/>
    <w:rsid w:val="00FE300F"/>
    <w:rsid w:val="00FE322C"/>
    <w:rsid w:val="00FE338B"/>
    <w:rsid w:val="00FE3505"/>
    <w:rsid w:val="00FE3875"/>
    <w:rsid w:val="00FE38B9"/>
    <w:rsid w:val="00FE3ACA"/>
    <w:rsid w:val="00FE3D26"/>
    <w:rsid w:val="00FE4656"/>
    <w:rsid w:val="00FE4661"/>
    <w:rsid w:val="00FE469A"/>
    <w:rsid w:val="00FE46E6"/>
    <w:rsid w:val="00FE4C7F"/>
    <w:rsid w:val="00FE4DD3"/>
    <w:rsid w:val="00FE4E33"/>
    <w:rsid w:val="00FE50C7"/>
    <w:rsid w:val="00FE50EE"/>
    <w:rsid w:val="00FE54BF"/>
    <w:rsid w:val="00FE55F8"/>
    <w:rsid w:val="00FE687A"/>
    <w:rsid w:val="00FE6925"/>
    <w:rsid w:val="00FE6A72"/>
    <w:rsid w:val="00FE7482"/>
    <w:rsid w:val="00FE74FB"/>
    <w:rsid w:val="00FE7E5D"/>
    <w:rsid w:val="00FF0827"/>
    <w:rsid w:val="00FF1273"/>
    <w:rsid w:val="00FF1DD5"/>
    <w:rsid w:val="00FF1EFB"/>
    <w:rsid w:val="00FF222C"/>
    <w:rsid w:val="00FF2485"/>
    <w:rsid w:val="00FF33E5"/>
    <w:rsid w:val="00FF492A"/>
    <w:rsid w:val="00FF558B"/>
    <w:rsid w:val="00FF562E"/>
    <w:rsid w:val="00FF56FB"/>
    <w:rsid w:val="00FF5F01"/>
    <w:rsid w:val="00FF63FE"/>
    <w:rsid w:val="00FF6AEE"/>
    <w:rsid w:val="00FF6F7C"/>
    <w:rsid w:val="00FF7094"/>
    <w:rsid w:val="00FF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189E3"/>
  <w15:docId w15:val="{F0D8387D-475F-4D65-BD7A-01E6DF72E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4CDB"/>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C560CD"/>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C560CD"/>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lobesedila21">
    <w:name w:val="Telo besedila 21"/>
    <w:basedOn w:val="Navaden"/>
    <w:rsid w:val="00B01F0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7609EA"/>
    <w:pPr>
      <w:tabs>
        <w:tab w:val="left" w:pos="4962"/>
      </w:tabs>
      <w:suppressAutoHyphens/>
      <w:spacing w:line="240" w:lineRule="auto"/>
    </w:pPr>
    <w:rPr>
      <w:rFonts w:ascii="Times New Roman" w:hAnsi="Times New Roman"/>
      <w:color w:val="FF0000"/>
      <w:sz w:val="22"/>
      <w:lang w:val="en-US" w:eastAsia="ar-SA"/>
    </w:rPr>
  </w:style>
  <w:style w:type="character" w:customStyle="1" w:styleId="Naslov1Znak">
    <w:name w:val="Naslov 1 Znak"/>
    <w:basedOn w:val="Privzetapisavaodstavka"/>
    <w:link w:val="Naslov1"/>
    <w:rsid w:val="004104E9"/>
    <w:rPr>
      <w:rFonts w:ascii="Verdana" w:hAnsi="Verdana"/>
      <w:b/>
      <w:kern w:val="28"/>
    </w:rPr>
  </w:style>
  <w:style w:type="paragraph" w:styleId="Revizija">
    <w:name w:val="Revision"/>
    <w:hidden/>
    <w:uiPriority w:val="99"/>
    <w:semiHidden/>
    <w:rsid w:val="007A72CD"/>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9887912">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00690500">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27693023">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584897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4972753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61148771">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09787728">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74121237">
      <w:bodyDiv w:val="1"/>
      <w:marLeft w:val="0"/>
      <w:marRight w:val="0"/>
      <w:marTop w:val="0"/>
      <w:marBottom w:val="0"/>
      <w:divBdr>
        <w:top w:val="none" w:sz="0" w:space="0" w:color="auto"/>
        <w:left w:val="none" w:sz="0" w:space="0" w:color="auto"/>
        <w:bottom w:val="none" w:sz="0" w:space="0" w:color="auto"/>
        <w:right w:val="none" w:sz="0" w:space="0" w:color="auto"/>
      </w:divBdr>
    </w:div>
    <w:div w:id="960378857">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85475342">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03516804">
      <w:bodyDiv w:val="1"/>
      <w:marLeft w:val="0"/>
      <w:marRight w:val="0"/>
      <w:marTop w:val="0"/>
      <w:marBottom w:val="0"/>
      <w:divBdr>
        <w:top w:val="none" w:sz="0" w:space="0" w:color="auto"/>
        <w:left w:val="none" w:sz="0" w:space="0" w:color="auto"/>
        <w:bottom w:val="none" w:sz="0" w:space="0" w:color="auto"/>
        <w:right w:val="none" w:sz="0" w:space="0" w:color="auto"/>
      </w:divBdr>
    </w:div>
    <w:div w:id="120934083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2884923">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66141517">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44315224">
      <w:bodyDiv w:val="1"/>
      <w:marLeft w:val="0"/>
      <w:marRight w:val="0"/>
      <w:marTop w:val="0"/>
      <w:marBottom w:val="0"/>
      <w:divBdr>
        <w:top w:val="none" w:sz="0" w:space="0" w:color="auto"/>
        <w:left w:val="none" w:sz="0" w:space="0" w:color="auto"/>
        <w:bottom w:val="none" w:sz="0" w:space="0" w:color="auto"/>
        <w:right w:val="none" w:sz="0" w:space="0" w:color="auto"/>
      </w:divBdr>
    </w:div>
    <w:div w:id="1665275369">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6436269">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15952244">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5885050">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F23E2-04AD-4901-8517-20F1805F6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1804</Words>
  <Characters>10286</Characters>
  <Application>Microsoft Office Word</Application>
  <DocSecurity>0</DocSecurity>
  <Lines>85</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HSE Invest d.o.o.</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dc:description/>
  <cp:lastModifiedBy>Natalija Krope</cp:lastModifiedBy>
  <cp:revision>3</cp:revision>
  <cp:lastPrinted>2021-10-29T07:11:00Z</cp:lastPrinted>
  <dcterms:created xsi:type="dcterms:W3CDTF">2022-02-15T12:57:00Z</dcterms:created>
  <dcterms:modified xsi:type="dcterms:W3CDTF">2022-02-15T13:24:00Z</dcterms:modified>
</cp:coreProperties>
</file>